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adjustRightInd/>
        <w:snapToGrid/>
        <w:spacing w:after="0" w:line="600" w:lineRule="exact"/>
        <w:jc w:val="both"/>
        <w:rPr>
          <w:rFonts w:hint="eastAsia" w:ascii="黑体" w:hAnsi="Times New Roman" w:eastAsia="黑体" w:cs="Times New Roman"/>
          <w:kern w:val="2"/>
          <w:sz w:val="32"/>
          <w:szCs w:val="32"/>
        </w:rPr>
      </w:pPr>
      <w:bookmarkStart w:id="0" w:name="_Toc485818218"/>
    </w:p>
    <w:p>
      <w:pPr>
        <w:spacing w:line="760" w:lineRule="exact"/>
        <w:jc w:val="distribute"/>
        <w:outlineLvl w:val="0"/>
        <w:rPr>
          <w:rFonts w:ascii="宋体" w:hAnsi="宋体"/>
          <w:b/>
          <w:color w:val="FF0000"/>
          <w:spacing w:val="-52"/>
          <w:sz w:val="72"/>
          <w:szCs w:val="72"/>
        </w:rPr>
      </w:pPr>
      <w:bookmarkStart w:id="1" w:name="_Toc8527"/>
      <w:bookmarkStart w:id="2" w:name="_Toc19684"/>
      <w:r>
        <w:rPr>
          <w:rFonts w:hint="eastAsia" w:ascii="宋体" w:hAnsi="宋体"/>
          <w:b/>
          <w:color w:val="FF0000"/>
          <w:spacing w:val="-52"/>
          <w:sz w:val="72"/>
          <w:szCs w:val="72"/>
        </w:rPr>
        <w:t>昆山市图书馆</w:t>
      </w:r>
      <w:bookmarkEnd w:id="1"/>
      <w:bookmarkEnd w:id="2"/>
      <w:bookmarkStart w:id="13" w:name="_GoBack"/>
      <w:bookmarkEnd w:id="13"/>
    </w:p>
    <w:p>
      <w:pPr>
        <w:widowControl w:val="0"/>
        <w:autoSpaceDE w:val="0"/>
        <w:autoSpaceDN w:val="0"/>
        <w:adjustRightInd w:val="0"/>
        <w:snapToGrid/>
        <w:spacing w:after="0" w:line="600" w:lineRule="exact"/>
        <w:jc w:val="center"/>
        <w:rPr>
          <w:rFonts w:hint="eastAsia" w:ascii="方正小标宋_GBK" w:hAnsi="Times New Roman" w:eastAsia="方正小标宋_GBK" w:cs="Times New Roman"/>
          <w:bCs/>
          <w:spacing w:val="-26"/>
          <w:kern w:val="2"/>
          <w:sz w:val="44"/>
          <w:szCs w:val="44"/>
          <w:lang w:val="zh-CN"/>
        </w:rPr>
      </w:pPr>
      <w:r>
        <w:rPr>
          <w:rFonts w:hint="eastAsia" w:ascii="方正小标宋_GBK" w:hAnsi="Times New Roman" w:eastAsia="方正小标宋_GBK" w:cs="Times New Roman"/>
          <w:bCs/>
          <w:spacing w:val="-26"/>
          <w:kern w:val="2"/>
          <w:sz w:val="44"/>
          <w:szCs w:val="44"/>
          <w:lang w:val="zh-CN"/>
        </w:rPr>
        <mc:AlternateContent>
          <mc:Choice Requires="wpc">
            <w:drawing>
              <wp:inline distT="0" distB="0" distL="114300" distR="114300">
                <wp:extent cx="5534025" cy="99060"/>
                <wp:effectExtent l="0" t="19050" r="3175"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直接连接符 1"/>
                        <wps:cNvCnPr/>
                        <wps:spPr>
                          <a:xfrm>
                            <a:off x="0" y="0"/>
                            <a:ext cx="5534025" cy="1548"/>
                          </a:xfrm>
                          <a:prstGeom prst="line">
                            <a:avLst/>
                          </a:prstGeom>
                          <a:ln w="38100" cap="flat" cmpd="sng">
                            <a:solidFill>
                              <a:srgbClr val="FF0000"/>
                            </a:solidFill>
                            <a:prstDash val="solid"/>
                            <a:headEnd type="none" w="med" len="med"/>
                            <a:tailEnd type="none" w="med" len="med"/>
                          </a:ln>
                        </wps:spPr>
                        <wps:bodyPr upright="1"/>
                      </wps:wsp>
                    </wpc:wpc>
                  </a:graphicData>
                </a:graphic>
              </wp:inline>
            </w:drawing>
          </mc:Choice>
          <mc:Fallback>
            <w:pict>
              <v:group id="_x0000_s1026" o:spid="_x0000_s1026" o:spt="203" style="height:7.8pt;width:435.75pt;" coordsize="5534025,99060" editas="canvas" o:gfxdata="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HbbvbrVAAAABAEAAA8AAAAA&#10;AAAAAQAgAAAAIgAAAGRycy9kb3ducmV2LnhtbFBLAQIUABQAAAAIAIdO4kAK7e3qUAIAABUFAAAO&#10;AAAAAAAAAAEAIAAAACQBAABkcnMvZTJvRG9jLnhtbFBLBQYAAAAABgAGAFkBAADmBQAAAAA=&#10;">
                <o:lock v:ext="edit" aspectratio="f"/>
                <v:shape id="_x0000_s1026" o:spid="_x0000_s1026" style="position:absolute;left:0;top:0;height:99060;width:5534025;" filled="f" stroked="f" coordsize="21600,21600" o:gfxdata="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227261QAAAAQBAAAPAAAAAAAAAAEAIAAAACIAAABkcnMvZG93bnJldi54bWxQSwECFAAU&#10;AAAACACHTuJAwA0V1y0CAACWBAAADgAAAAAAAAABACAAAAAkAQAAZHJzL2Uyb0RvYy54bWxQSwUG&#10;AAAAAAYABgBZAQAAwwUAAAAA&#10;">
                  <v:fill on="f" focussize="0,0"/>
                  <v:stroke on="f"/>
                  <v:imagedata o:title=""/>
                  <o:lock v:ext="edit" aspectratio="t"/>
                </v:shape>
                <v:line id="_x0000_s1026" o:spid="_x0000_s1026" o:spt="20" style="position:absolute;left:0;top:0;height:1548;width:5534025;" filled="f" stroked="t" coordsize="21600,21600" o:gfxdata="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BgpttcAAAAEAQAADwAAAAAAAAABACAAAAAiAAAAZHJzL2Rvd25yZXYueG1s&#10;UEsBAhQAFAAAAAgAh07iQGj69X35AQAA6AMAAA4AAAAAAAAAAQAgAAAAJgEAAGRycy9lMm9Eb2Mu&#10;eG1sUEsFBgAAAAAGAAYAWQEAAJEFAAAAAA==&#10;">
                  <v:fill on="f" focussize="0,0"/>
                  <v:stroke weight="3pt" color="#FF0000" joinstyle="round"/>
                  <v:imagedata o:title=""/>
                  <o:lock v:ext="edit" aspectratio="f"/>
                </v:line>
                <w10:wrap type="none"/>
                <w10:anchorlock/>
              </v:group>
            </w:pict>
          </mc:Fallback>
        </mc:AlternateContent>
      </w:r>
    </w:p>
    <w:p>
      <w:pPr>
        <w:widowControl w:val="0"/>
        <w:autoSpaceDE w:val="0"/>
        <w:autoSpaceDN w:val="0"/>
        <w:adjustRightInd w:val="0"/>
        <w:snapToGrid/>
        <w:spacing w:after="0" w:line="600" w:lineRule="exact"/>
        <w:jc w:val="center"/>
        <w:outlineLvl w:val="0"/>
        <w:rPr>
          <w:rFonts w:hint="eastAsia" w:ascii="方正小标宋_GBK" w:hAnsi="方正小标宋_GBK" w:eastAsia="方正小标宋_GBK" w:cs="方正小标宋_GBK"/>
          <w:bCs/>
          <w:spacing w:val="-26"/>
          <w:kern w:val="2"/>
          <w:sz w:val="44"/>
          <w:szCs w:val="44"/>
          <w:lang w:val="zh-CN" w:eastAsia="zh-CN"/>
        </w:rPr>
      </w:pPr>
      <w:bookmarkStart w:id="3" w:name="_Toc27880"/>
      <w:bookmarkStart w:id="4" w:name="_Toc2751"/>
      <w:r>
        <w:rPr>
          <w:rFonts w:hint="eastAsia" w:ascii="方正小标宋_GBK" w:hAnsi="方正小标宋_GBK" w:eastAsia="方正小标宋_GBK" w:cs="方正小标宋_GBK"/>
          <w:bCs/>
          <w:spacing w:val="-26"/>
          <w:kern w:val="2"/>
          <w:sz w:val="44"/>
          <w:szCs w:val="44"/>
          <w:lang w:val="zh-CN"/>
        </w:rPr>
        <w:t>昆山市图书馆</w:t>
      </w:r>
      <w:r>
        <w:rPr>
          <w:rFonts w:hint="eastAsia" w:ascii="Times New Roman" w:hAnsi="Times New Roman" w:eastAsia="方正小标宋_GBK" w:cs="方正小标宋_GBK"/>
          <w:bCs/>
          <w:spacing w:val="-26"/>
          <w:kern w:val="2"/>
          <w:sz w:val="44"/>
          <w:szCs w:val="44"/>
          <w:lang w:val="en-US" w:eastAsia="zh-CN"/>
        </w:rPr>
        <w:t>2018</w:t>
      </w:r>
      <w:r>
        <w:rPr>
          <w:rFonts w:hint="eastAsia" w:ascii="方正小标宋_GBK" w:hAnsi="方正小标宋_GBK" w:eastAsia="方正小标宋_GBK" w:cs="方正小标宋_GBK"/>
          <w:bCs/>
          <w:spacing w:val="-26"/>
          <w:kern w:val="2"/>
          <w:sz w:val="44"/>
          <w:szCs w:val="44"/>
          <w:lang w:val="zh-CN"/>
        </w:rPr>
        <w:t>年</w:t>
      </w:r>
      <w:r>
        <w:rPr>
          <w:rFonts w:hint="eastAsia" w:ascii="方正小标宋_GBK" w:hAnsi="方正小标宋_GBK" w:eastAsia="方正小标宋_GBK" w:cs="方正小标宋_GBK"/>
          <w:bCs/>
          <w:spacing w:val="-26"/>
          <w:kern w:val="2"/>
          <w:sz w:val="44"/>
          <w:szCs w:val="44"/>
          <w:lang w:val="zh-CN" w:eastAsia="zh-CN"/>
        </w:rPr>
        <w:t>报</w:t>
      </w:r>
      <w:bookmarkEnd w:id="3"/>
      <w:bookmarkEnd w:id="4"/>
    </w:p>
    <w:sdt>
      <w:sdtPr>
        <w:rPr>
          <w:rFonts w:hint="eastAsia" w:ascii="黑体" w:hAnsi="黑体" w:eastAsia="黑体" w:cs="黑体"/>
          <w:sz w:val="32"/>
          <w:szCs w:val="32"/>
          <w:lang w:val="en-US" w:eastAsia="zh-CN" w:bidi="ar-SA"/>
        </w:rPr>
        <w:id w:val="147467387"/>
        <w15:color w:val="DBDBDB"/>
        <w:docPartObj>
          <w:docPartGallery w:val="Table of Contents"/>
          <w:docPartUnique/>
        </w:docPartObj>
      </w:sdtPr>
      <w:sdtEndPr>
        <w:rPr>
          <w:rFonts w:hint="eastAsia" w:ascii="方正小标宋_GBK" w:hAnsi="Times New Roman" w:eastAsia="方正小标宋_GBK" w:cs="Times New Roman"/>
          <w:bCs/>
          <w:spacing w:val="-26"/>
          <w:kern w:val="2"/>
          <w:sz w:val="22"/>
          <w:szCs w:val="44"/>
          <w:lang w:val="zh-CN" w:eastAsia="zh-CN" w:bidi="ar-SA"/>
        </w:rPr>
      </w:sdtEndPr>
      <w:sdtContent>
        <w:p>
          <w:pPr>
            <w:spacing w:before="0" w:beforeLines="0" w:after="0" w:afterLines="0" w:line="240" w:lineRule="auto"/>
            <w:ind w:left="0" w:leftChars="0" w:right="0" w:rightChars="0" w:firstLine="0" w:firstLineChars="0"/>
            <w:jc w:val="left"/>
            <w:rPr>
              <w:rFonts w:hint="eastAsia" w:ascii="黑体" w:hAnsi="黑体" w:eastAsia="黑体" w:cs="黑体"/>
              <w:sz w:val="32"/>
              <w:szCs w:val="32"/>
              <w:lang w:val="en-US" w:eastAsia="zh-CN" w:bidi="ar-SA"/>
            </w:rPr>
          </w:pPr>
        </w:p>
        <w:p>
          <w:pPr>
            <w:spacing w:before="0" w:beforeLines="0" w:after="0" w:afterLines="0" w:line="240" w:lineRule="auto"/>
            <w:ind w:left="0" w:leftChars="0" w:right="0" w:rightChars="0" w:firstLine="0" w:firstLineChars="0"/>
            <w:jc w:val="left"/>
            <w:rPr>
              <w:rFonts w:hint="eastAsia" w:ascii="黑体" w:hAnsi="黑体" w:eastAsia="黑体" w:cs="黑体"/>
              <w:sz w:val="32"/>
              <w:szCs w:val="32"/>
            </w:rPr>
          </w:pPr>
          <w:r>
            <w:rPr>
              <w:rFonts w:hint="eastAsia" w:ascii="黑体" w:hAnsi="黑体" w:eastAsia="黑体" w:cs="黑体"/>
              <w:sz w:val="32"/>
              <w:szCs w:val="32"/>
            </w:rPr>
            <w:t>目录</w:t>
          </w:r>
          <w:r>
            <w:rPr>
              <w:rFonts w:hint="eastAsia" w:ascii="黑体" w:hAnsi="黑体" w:eastAsia="黑体" w:cs="黑体"/>
              <w:bCs/>
              <w:spacing w:val="-26"/>
              <w:kern w:val="2"/>
              <w:sz w:val="32"/>
              <w:szCs w:val="32"/>
              <w:lang w:val="zh-CN" w:eastAsia="zh-CN"/>
            </w:rPr>
            <w:fldChar w:fldCharType="begin"/>
          </w:r>
          <w:r>
            <w:rPr>
              <w:rFonts w:hint="eastAsia" w:ascii="黑体" w:hAnsi="黑体" w:eastAsia="黑体" w:cs="黑体"/>
              <w:bCs/>
              <w:spacing w:val="-26"/>
              <w:kern w:val="2"/>
              <w:sz w:val="32"/>
              <w:szCs w:val="32"/>
              <w:lang w:val="zh-CN" w:eastAsia="zh-CN"/>
            </w:rPr>
            <w:instrText xml:space="preserve">TOC \o "1-1" \h \u </w:instrText>
          </w:r>
          <w:r>
            <w:rPr>
              <w:rFonts w:hint="eastAsia" w:ascii="黑体" w:hAnsi="黑体" w:eastAsia="黑体" w:cs="黑体"/>
              <w:bCs/>
              <w:spacing w:val="-26"/>
              <w:kern w:val="2"/>
              <w:sz w:val="32"/>
              <w:szCs w:val="32"/>
              <w:lang w:val="zh-CN" w:eastAsia="zh-CN"/>
            </w:rPr>
            <w:fldChar w:fldCharType="separate"/>
          </w:r>
        </w:p>
        <w:p>
          <w:pPr>
            <w:pStyle w:val="10"/>
            <w:tabs>
              <w:tab w:val="right" w:leader="hyphen" w:pos="8958"/>
            </w:tabs>
            <w:rPr>
              <w:rFonts w:hint="eastAsia" w:ascii="黑体" w:hAnsi="黑体" w:eastAsia="黑体" w:cs="黑体"/>
              <w:sz w:val="32"/>
              <w:szCs w:val="32"/>
            </w:rPr>
          </w:pPr>
          <w:r>
            <w:rPr>
              <w:rFonts w:hint="eastAsia" w:ascii="黑体" w:hAnsi="黑体" w:eastAsia="黑体" w:cs="黑体"/>
              <w:bCs/>
              <w:spacing w:val="-26"/>
              <w:kern w:val="2"/>
              <w:sz w:val="32"/>
              <w:szCs w:val="32"/>
              <w:lang w:val="zh-CN" w:eastAsia="zh-CN"/>
            </w:rPr>
            <w:fldChar w:fldCharType="begin"/>
          </w:r>
          <w:r>
            <w:rPr>
              <w:rFonts w:hint="eastAsia" w:ascii="黑体" w:hAnsi="黑体" w:eastAsia="黑体" w:cs="黑体"/>
              <w:bCs/>
              <w:spacing w:val="-26"/>
              <w:kern w:val="2"/>
              <w:sz w:val="32"/>
              <w:szCs w:val="32"/>
              <w:lang w:val="zh-CN" w:eastAsia="zh-CN"/>
            </w:rPr>
            <w:instrText xml:space="preserve"> HYPERLINK \l _Toc6359 </w:instrText>
          </w:r>
          <w:r>
            <w:rPr>
              <w:rFonts w:hint="eastAsia" w:ascii="黑体" w:hAnsi="黑体" w:eastAsia="黑体" w:cs="黑体"/>
              <w:bCs/>
              <w:spacing w:val="-26"/>
              <w:kern w:val="2"/>
              <w:sz w:val="32"/>
              <w:szCs w:val="32"/>
              <w:lang w:val="zh-CN" w:eastAsia="zh-CN"/>
            </w:rPr>
            <w:fldChar w:fldCharType="separate"/>
          </w:r>
          <w:r>
            <w:rPr>
              <w:rFonts w:hint="eastAsia" w:ascii="黑体" w:hAnsi="黑体" w:eastAsia="黑体" w:cs="黑体"/>
              <w:kern w:val="2"/>
              <w:sz w:val="32"/>
              <w:szCs w:val="32"/>
            </w:rPr>
            <w:t xml:space="preserve">一、 </w:t>
          </w:r>
          <w:r>
            <w:rPr>
              <w:rFonts w:hint="eastAsia" w:ascii="Times New Roman" w:hAnsi="Times New Roman" w:eastAsia="黑体" w:cs="黑体"/>
              <w:kern w:val="2"/>
              <w:sz w:val="32"/>
              <w:szCs w:val="32"/>
            </w:rPr>
            <w:t>201</w:t>
          </w:r>
          <w:r>
            <w:rPr>
              <w:rFonts w:hint="eastAsia" w:ascii="Times New Roman" w:hAnsi="Times New Roman" w:eastAsia="黑体" w:cs="黑体"/>
              <w:kern w:val="2"/>
              <w:sz w:val="32"/>
              <w:szCs w:val="32"/>
              <w:lang w:val="en-US" w:eastAsia="zh-CN"/>
            </w:rPr>
            <w:t>8</w:t>
          </w:r>
          <w:r>
            <w:rPr>
              <w:rFonts w:hint="eastAsia" w:ascii="黑体" w:hAnsi="黑体" w:eastAsia="黑体" w:cs="黑体"/>
              <w:kern w:val="2"/>
              <w:sz w:val="32"/>
              <w:szCs w:val="32"/>
            </w:rPr>
            <w:t>年度工作总结</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_Toc6359 \h </w:instrText>
          </w:r>
          <w:r>
            <w:rPr>
              <w:rFonts w:hint="eastAsia" w:ascii="黑体" w:hAnsi="黑体" w:eastAsia="黑体" w:cs="黑体"/>
              <w:sz w:val="32"/>
              <w:szCs w:val="32"/>
            </w:rPr>
            <w:fldChar w:fldCharType="separate"/>
          </w:r>
          <w:r>
            <w:rPr>
              <w:rFonts w:hint="eastAsia" w:ascii="Times New Roman" w:hAnsi="Times New Roman"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bCs/>
              <w:spacing w:val="-26"/>
              <w:kern w:val="2"/>
              <w:sz w:val="32"/>
              <w:szCs w:val="32"/>
              <w:lang w:val="zh-CN" w:eastAsia="zh-CN"/>
            </w:rPr>
            <w:fldChar w:fldCharType="end"/>
          </w:r>
        </w:p>
        <w:p>
          <w:pPr>
            <w:pStyle w:val="10"/>
            <w:tabs>
              <w:tab w:val="right" w:leader="hyphen" w:pos="8958"/>
            </w:tabs>
            <w:rPr>
              <w:rFonts w:hint="eastAsia" w:ascii="黑体" w:hAnsi="黑体" w:eastAsia="黑体" w:cs="黑体"/>
              <w:sz w:val="32"/>
              <w:szCs w:val="32"/>
            </w:rPr>
          </w:pPr>
          <w:r>
            <w:rPr>
              <w:rFonts w:hint="eastAsia" w:ascii="黑体" w:hAnsi="黑体" w:eastAsia="黑体" w:cs="黑体"/>
              <w:bCs/>
              <w:spacing w:val="-26"/>
              <w:kern w:val="2"/>
              <w:sz w:val="32"/>
              <w:szCs w:val="32"/>
              <w:lang w:val="zh-CN" w:eastAsia="zh-CN"/>
            </w:rPr>
            <w:fldChar w:fldCharType="begin"/>
          </w:r>
          <w:r>
            <w:rPr>
              <w:rFonts w:hint="eastAsia" w:ascii="黑体" w:hAnsi="黑体" w:eastAsia="黑体" w:cs="黑体"/>
              <w:bCs/>
              <w:spacing w:val="-26"/>
              <w:kern w:val="2"/>
              <w:sz w:val="32"/>
              <w:szCs w:val="32"/>
              <w:lang w:val="zh-CN" w:eastAsia="zh-CN"/>
            </w:rPr>
            <w:instrText xml:space="preserve"> HYPERLINK \l _Toc2184 </w:instrText>
          </w:r>
          <w:r>
            <w:rPr>
              <w:rFonts w:hint="eastAsia" w:ascii="黑体" w:hAnsi="黑体" w:eastAsia="黑体" w:cs="黑体"/>
              <w:bCs/>
              <w:spacing w:val="-26"/>
              <w:kern w:val="2"/>
              <w:sz w:val="32"/>
              <w:szCs w:val="32"/>
              <w:lang w:val="zh-CN" w:eastAsia="zh-CN"/>
            </w:rPr>
            <w:fldChar w:fldCharType="separate"/>
          </w:r>
          <w:r>
            <w:rPr>
              <w:rFonts w:hint="eastAsia" w:ascii="黑体" w:hAnsi="黑体" w:eastAsia="黑体" w:cs="黑体"/>
              <w:kern w:val="2"/>
              <w:sz w:val="32"/>
              <w:szCs w:val="32"/>
              <w:lang w:val="en-US" w:eastAsia="zh-CN"/>
            </w:rPr>
            <w:t xml:space="preserve">二、 </w:t>
          </w:r>
          <w:r>
            <w:rPr>
              <w:rFonts w:hint="eastAsia" w:ascii="Times New Roman" w:hAnsi="Times New Roman" w:eastAsia="黑体" w:cs="黑体"/>
              <w:kern w:val="2"/>
              <w:sz w:val="32"/>
              <w:szCs w:val="32"/>
              <w:lang w:val="en-US" w:eastAsia="zh-CN"/>
            </w:rPr>
            <w:t>2019</w:t>
          </w:r>
          <w:r>
            <w:rPr>
              <w:rFonts w:hint="eastAsia" w:ascii="黑体" w:hAnsi="黑体" w:eastAsia="黑体" w:cs="黑体"/>
              <w:kern w:val="2"/>
              <w:sz w:val="32"/>
              <w:szCs w:val="32"/>
              <w:lang w:val="en-US" w:eastAsia="zh-CN"/>
            </w:rPr>
            <w:t>年度工作计划</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_Toc2184 \h </w:instrText>
          </w:r>
          <w:r>
            <w:rPr>
              <w:rFonts w:hint="eastAsia" w:ascii="黑体" w:hAnsi="黑体" w:eastAsia="黑体" w:cs="黑体"/>
              <w:sz w:val="32"/>
              <w:szCs w:val="32"/>
            </w:rPr>
            <w:fldChar w:fldCharType="separate"/>
          </w:r>
          <w:r>
            <w:rPr>
              <w:rFonts w:hint="eastAsia" w:ascii="Times New Roman" w:hAnsi="Times New Roman" w:eastAsia="黑体" w:cs="黑体"/>
              <w:sz w:val="32"/>
              <w:szCs w:val="32"/>
            </w:rPr>
            <w:t>3</w:t>
          </w:r>
          <w:r>
            <w:rPr>
              <w:rFonts w:hint="eastAsia" w:ascii="黑体" w:hAnsi="黑体" w:eastAsia="黑体" w:cs="黑体"/>
              <w:sz w:val="32"/>
              <w:szCs w:val="32"/>
            </w:rPr>
            <w:fldChar w:fldCharType="end"/>
          </w:r>
          <w:r>
            <w:rPr>
              <w:rFonts w:hint="eastAsia" w:ascii="黑体" w:hAnsi="黑体" w:eastAsia="黑体" w:cs="黑体"/>
              <w:bCs/>
              <w:spacing w:val="-26"/>
              <w:kern w:val="2"/>
              <w:sz w:val="32"/>
              <w:szCs w:val="32"/>
              <w:lang w:val="zh-CN" w:eastAsia="zh-CN"/>
            </w:rPr>
            <w:fldChar w:fldCharType="end"/>
          </w:r>
        </w:p>
        <w:p>
          <w:pPr>
            <w:pStyle w:val="10"/>
            <w:tabs>
              <w:tab w:val="right" w:leader="hyphen" w:pos="8958"/>
            </w:tabs>
            <w:rPr>
              <w:rFonts w:hint="eastAsia" w:ascii="黑体" w:hAnsi="黑体" w:eastAsia="黑体" w:cs="黑体"/>
              <w:sz w:val="32"/>
              <w:szCs w:val="32"/>
            </w:rPr>
          </w:pPr>
          <w:r>
            <w:rPr>
              <w:rFonts w:hint="eastAsia" w:ascii="黑体" w:hAnsi="黑体" w:eastAsia="黑体" w:cs="黑体"/>
              <w:bCs/>
              <w:spacing w:val="-26"/>
              <w:kern w:val="2"/>
              <w:sz w:val="32"/>
              <w:szCs w:val="32"/>
              <w:lang w:val="zh-CN" w:eastAsia="zh-CN"/>
            </w:rPr>
            <w:fldChar w:fldCharType="begin"/>
          </w:r>
          <w:r>
            <w:rPr>
              <w:rFonts w:hint="eastAsia" w:ascii="黑体" w:hAnsi="黑体" w:eastAsia="黑体" w:cs="黑体"/>
              <w:bCs/>
              <w:spacing w:val="-26"/>
              <w:kern w:val="2"/>
              <w:sz w:val="32"/>
              <w:szCs w:val="32"/>
              <w:lang w:val="zh-CN" w:eastAsia="zh-CN"/>
            </w:rPr>
            <w:instrText xml:space="preserve"> HYPERLINK \l _Toc22713 </w:instrText>
          </w:r>
          <w:r>
            <w:rPr>
              <w:rFonts w:hint="eastAsia" w:ascii="黑体" w:hAnsi="黑体" w:eastAsia="黑体" w:cs="黑体"/>
              <w:bCs/>
              <w:spacing w:val="-26"/>
              <w:kern w:val="2"/>
              <w:sz w:val="32"/>
              <w:szCs w:val="32"/>
              <w:lang w:val="zh-CN" w:eastAsia="zh-CN"/>
            </w:rPr>
            <w:fldChar w:fldCharType="separate"/>
          </w:r>
          <w:r>
            <w:rPr>
              <w:rFonts w:hint="eastAsia" w:ascii="黑体" w:hAnsi="黑体" w:eastAsia="黑体" w:cs="黑体"/>
              <w:kern w:val="2"/>
              <w:sz w:val="32"/>
              <w:szCs w:val="32"/>
              <w:lang w:val="en-US" w:eastAsia="zh-CN"/>
            </w:rPr>
            <w:t>三、 大事记</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_Toc22713 \h </w:instrText>
          </w:r>
          <w:r>
            <w:rPr>
              <w:rFonts w:hint="eastAsia" w:ascii="黑体" w:hAnsi="黑体" w:eastAsia="黑体" w:cs="黑体"/>
              <w:sz w:val="32"/>
              <w:szCs w:val="32"/>
            </w:rPr>
            <w:fldChar w:fldCharType="separate"/>
          </w:r>
          <w:r>
            <w:rPr>
              <w:rFonts w:hint="eastAsia" w:ascii="Times New Roman" w:hAnsi="Times New Roman" w:eastAsia="黑体" w:cs="黑体"/>
              <w:sz w:val="32"/>
              <w:szCs w:val="32"/>
            </w:rPr>
            <w:t>4</w:t>
          </w:r>
          <w:r>
            <w:rPr>
              <w:rFonts w:hint="eastAsia" w:ascii="黑体" w:hAnsi="黑体" w:eastAsia="黑体" w:cs="黑体"/>
              <w:sz w:val="32"/>
              <w:szCs w:val="32"/>
            </w:rPr>
            <w:fldChar w:fldCharType="end"/>
          </w:r>
          <w:r>
            <w:rPr>
              <w:rFonts w:hint="eastAsia" w:ascii="黑体" w:hAnsi="黑体" w:eastAsia="黑体" w:cs="黑体"/>
              <w:bCs/>
              <w:spacing w:val="-26"/>
              <w:kern w:val="2"/>
              <w:sz w:val="32"/>
              <w:szCs w:val="32"/>
              <w:lang w:val="zh-CN" w:eastAsia="zh-CN"/>
            </w:rPr>
            <w:fldChar w:fldCharType="end"/>
          </w:r>
        </w:p>
        <w:p>
          <w:pPr>
            <w:pStyle w:val="10"/>
            <w:tabs>
              <w:tab w:val="right" w:leader="hyphen" w:pos="8958"/>
            </w:tabs>
            <w:rPr>
              <w:rFonts w:hint="eastAsia" w:ascii="黑体" w:hAnsi="黑体" w:eastAsia="黑体" w:cs="黑体"/>
              <w:sz w:val="32"/>
              <w:szCs w:val="32"/>
            </w:rPr>
          </w:pPr>
          <w:r>
            <w:rPr>
              <w:rFonts w:hint="eastAsia" w:ascii="黑体" w:hAnsi="黑体" w:eastAsia="黑体" w:cs="黑体"/>
              <w:bCs/>
              <w:spacing w:val="-26"/>
              <w:kern w:val="2"/>
              <w:sz w:val="32"/>
              <w:szCs w:val="32"/>
              <w:lang w:val="zh-CN" w:eastAsia="zh-CN"/>
            </w:rPr>
            <w:fldChar w:fldCharType="begin"/>
          </w:r>
          <w:r>
            <w:rPr>
              <w:rFonts w:hint="eastAsia" w:ascii="黑体" w:hAnsi="黑体" w:eastAsia="黑体" w:cs="黑体"/>
              <w:bCs/>
              <w:spacing w:val="-26"/>
              <w:kern w:val="2"/>
              <w:sz w:val="32"/>
              <w:szCs w:val="32"/>
              <w:lang w:val="zh-CN" w:eastAsia="zh-CN"/>
            </w:rPr>
            <w:instrText xml:space="preserve"> HYPERLINK \l _Toc716 </w:instrText>
          </w:r>
          <w:r>
            <w:rPr>
              <w:rFonts w:hint="eastAsia" w:ascii="黑体" w:hAnsi="黑体" w:eastAsia="黑体" w:cs="黑体"/>
              <w:bCs/>
              <w:spacing w:val="-26"/>
              <w:kern w:val="2"/>
              <w:sz w:val="32"/>
              <w:szCs w:val="32"/>
              <w:lang w:val="zh-CN" w:eastAsia="zh-CN"/>
            </w:rPr>
            <w:fldChar w:fldCharType="separate"/>
          </w:r>
          <w:r>
            <w:rPr>
              <w:rFonts w:hint="eastAsia" w:ascii="黑体" w:hAnsi="黑体" w:eastAsia="黑体" w:cs="黑体"/>
              <w:kern w:val="2"/>
              <w:sz w:val="32"/>
              <w:szCs w:val="32"/>
              <w:lang w:val="en-US" w:eastAsia="zh-CN"/>
            </w:rPr>
            <w:t>四、 年鉴</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_Toc716 \h </w:instrText>
          </w:r>
          <w:r>
            <w:rPr>
              <w:rFonts w:hint="eastAsia" w:ascii="黑体" w:hAnsi="黑体" w:eastAsia="黑体" w:cs="黑体"/>
              <w:sz w:val="32"/>
              <w:szCs w:val="32"/>
            </w:rPr>
            <w:fldChar w:fldCharType="separate"/>
          </w:r>
          <w:r>
            <w:rPr>
              <w:rFonts w:hint="eastAsia" w:ascii="Times New Roman" w:hAnsi="Times New Roman" w:eastAsia="黑体" w:cs="黑体"/>
              <w:sz w:val="32"/>
              <w:szCs w:val="32"/>
            </w:rPr>
            <w:t>18</w:t>
          </w:r>
          <w:r>
            <w:rPr>
              <w:rFonts w:hint="eastAsia" w:ascii="黑体" w:hAnsi="黑体" w:eastAsia="黑体" w:cs="黑体"/>
              <w:sz w:val="32"/>
              <w:szCs w:val="32"/>
            </w:rPr>
            <w:fldChar w:fldCharType="end"/>
          </w:r>
          <w:r>
            <w:rPr>
              <w:rFonts w:hint="eastAsia" w:ascii="黑体" w:hAnsi="黑体" w:eastAsia="黑体" w:cs="黑体"/>
              <w:bCs/>
              <w:spacing w:val="-26"/>
              <w:kern w:val="2"/>
              <w:sz w:val="32"/>
              <w:szCs w:val="32"/>
              <w:lang w:val="zh-CN" w:eastAsia="zh-CN"/>
            </w:rPr>
            <w:fldChar w:fldCharType="end"/>
          </w:r>
        </w:p>
        <w:p>
          <w:pPr>
            <w:spacing w:before="0" w:beforeLines="0" w:after="0" w:afterLines="0" w:line="240" w:lineRule="auto"/>
            <w:ind w:left="0" w:leftChars="0" w:right="0" w:rightChars="0" w:firstLine="0" w:firstLineChars="0"/>
            <w:jc w:val="left"/>
            <w:rPr>
              <w:rFonts w:hint="eastAsia" w:ascii="方正小标宋_GBK" w:hAnsi="Times New Roman" w:eastAsia="方正小标宋_GBK" w:cs="Times New Roman"/>
              <w:bCs/>
              <w:spacing w:val="-26"/>
              <w:kern w:val="2"/>
              <w:sz w:val="44"/>
              <w:szCs w:val="44"/>
              <w:lang w:val="zh-CN" w:eastAsia="zh-CN"/>
            </w:rPr>
          </w:pPr>
          <w:r>
            <w:rPr>
              <w:rFonts w:hint="eastAsia" w:ascii="黑体" w:hAnsi="黑体" w:eastAsia="黑体" w:cs="黑体"/>
              <w:bCs/>
              <w:spacing w:val="-26"/>
              <w:kern w:val="2"/>
              <w:sz w:val="32"/>
              <w:szCs w:val="32"/>
              <w:lang w:val="zh-CN" w:eastAsia="zh-CN"/>
            </w:rPr>
            <w:fldChar w:fldCharType="end"/>
          </w:r>
        </w:p>
      </w:sdtContent>
    </w:sdt>
    <w:p>
      <w:pPr>
        <w:widowControl w:val="0"/>
        <w:numPr>
          <w:ilvl w:val="0"/>
          <w:numId w:val="1"/>
        </w:numPr>
        <w:adjustRightInd/>
        <w:snapToGrid/>
        <w:spacing w:after="0" w:line="600" w:lineRule="exact"/>
        <w:jc w:val="both"/>
        <w:outlineLvl w:val="0"/>
        <w:rPr>
          <w:rFonts w:hint="eastAsia" w:ascii="黑体" w:hAnsi="黑体" w:eastAsia="黑体" w:cs="黑体"/>
          <w:kern w:val="2"/>
          <w:sz w:val="32"/>
          <w:szCs w:val="32"/>
        </w:rPr>
      </w:pPr>
      <w:bookmarkStart w:id="5" w:name="_Toc6359"/>
      <w:bookmarkStart w:id="6" w:name="_Toc25058"/>
      <w:r>
        <w:rPr>
          <w:rFonts w:hint="eastAsia" w:ascii="Times New Roman" w:hAnsi="Times New Roman" w:eastAsia="黑体" w:cs="黑体"/>
          <w:kern w:val="2"/>
          <w:sz w:val="32"/>
          <w:szCs w:val="32"/>
        </w:rPr>
        <w:t>201</w:t>
      </w:r>
      <w:r>
        <w:rPr>
          <w:rFonts w:hint="eastAsia" w:ascii="Times New Roman" w:hAnsi="Times New Roman" w:eastAsia="黑体" w:cs="黑体"/>
          <w:kern w:val="2"/>
          <w:sz w:val="32"/>
          <w:szCs w:val="32"/>
          <w:lang w:val="en-US" w:eastAsia="zh-CN"/>
        </w:rPr>
        <w:t>8</w:t>
      </w:r>
      <w:r>
        <w:rPr>
          <w:rFonts w:hint="eastAsia" w:ascii="黑体" w:hAnsi="黑体" w:eastAsia="黑体" w:cs="黑体"/>
          <w:kern w:val="2"/>
          <w:sz w:val="32"/>
          <w:szCs w:val="32"/>
        </w:rPr>
        <w:t>年度工作总结</w:t>
      </w:r>
      <w:bookmarkEnd w:id="0"/>
      <w:bookmarkEnd w:id="5"/>
      <w:bookmarkEnd w:id="6"/>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一、坚持学习不松懈。积极推进“两学一做”学习教育常态化制度化；认真学习《公共图书馆法》，积极参加中图学会举办的知识竞赛，多名员工获奖；组织年轻员工软素质培训；举办全市</w:t>
      </w:r>
      <w:r>
        <w:rPr>
          <w:rFonts w:hint="eastAsia" w:ascii="仿宋_GB2312" w:hAnsi="仿宋_GB2312" w:eastAsia="仿宋_GB2312" w:cs="仿宋_GB2312"/>
          <w:sz w:val="32"/>
          <w:szCs w:val="32"/>
        </w:rPr>
        <w:t>总分馆培训班。通过一系列的学习活动，有力增强了从业人员的职业素养，提升了服务能力</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二、基础事业稳步上升。全市纸质文献外借量</w:t>
      </w:r>
      <w:r>
        <w:rPr>
          <w:rFonts w:hint="eastAsia" w:ascii="Times New Roman" w:hAnsi="Times New Roman" w:eastAsia="仿宋_GB2312" w:cs="仿宋_GB2312"/>
          <w:sz w:val="32"/>
          <w:szCs w:val="32"/>
        </w:rPr>
        <w:t>171</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6</w:t>
      </w:r>
      <w:r>
        <w:rPr>
          <w:rFonts w:hint="eastAsia" w:ascii="仿宋_GB2312" w:hAnsi="仿宋_GB2312" w:eastAsia="仿宋_GB2312" w:cs="仿宋_GB2312"/>
          <w:sz w:val="32"/>
          <w:szCs w:val="32"/>
        </w:rPr>
        <w:t>万册，电子文献访问量</w:t>
      </w:r>
      <w:r>
        <w:rPr>
          <w:rFonts w:hint="eastAsia" w:ascii="Times New Roman" w:hAnsi="Times New Roman" w:eastAsia="仿宋_GB2312" w:cs="仿宋_GB2312"/>
          <w:sz w:val="32"/>
          <w:szCs w:val="32"/>
        </w:rPr>
        <w:t>152</w:t>
      </w:r>
      <w:r>
        <w:rPr>
          <w:rFonts w:hint="eastAsia" w:ascii="仿宋_GB2312" w:hAnsi="仿宋_GB2312" w:eastAsia="仿宋_GB2312" w:cs="仿宋_GB2312"/>
          <w:sz w:val="32"/>
          <w:szCs w:val="32"/>
        </w:rPr>
        <w:t>万，服务人次</w:t>
      </w:r>
      <w:r>
        <w:rPr>
          <w:rFonts w:hint="eastAsia" w:ascii="Times New Roman" w:hAnsi="Times New Roman" w:eastAsia="仿宋_GB2312" w:cs="仿宋_GB2312"/>
          <w:sz w:val="32"/>
          <w:szCs w:val="32"/>
        </w:rPr>
        <w:t>199</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8</w:t>
      </w:r>
      <w:r>
        <w:rPr>
          <w:rFonts w:hint="eastAsia" w:ascii="仿宋_GB2312" w:hAnsi="仿宋_GB2312" w:eastAsia="仿宋_GB2312" w:cs="仿宋_GB2312"/>
          <w:sz w:val="32"/>
          <w:szCs w:val="32"/>
        </w:rPr>
        <w:t>万，办证</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7</w:t>
      </w:r>
      <w:r>
        <w:rPr>
          <w:rFonts w:hint="eastAsia" w:ascii="仿宋_GB2312" w:hAnsi="仿宋_GB2312" w:eastAsia="仿宋_GB2312" w:cs="仿宋_GB2312"/>
          <w:sz w:val="32"/>
          <w:szCs w:val="32"/>
        </w:rPr>
        <w:t>万张，举办读者活动</w:t>
      </w:r>
      <w:r>
        <w:rPr>
          <w:rFonts w:hint="eastAsia" w:ascii="Times New Roman" w:hAnsi="Times New Roman" w:eastAsia="仿宋_GB2312" w:cs="仿宋_GB2312"/>
          <w:sz w:val="32"/>
          <w:szCs w:val="32"/>
        </w:rPr>
        <w:t>600</w:t>
      </w:r>
      <w:r>
        <w:rPr>
          <w:rFonts w:hint="eastAsia" w:ascii="仿宋_GB2312" w:hAnsi="仿宋_GB2312" w:eastAsia="仿宋_GB2312" w:cs="仿宋_GB2312"/>
          <w:sz w:val="32"/>
          <w:szCs w:val="32"/>
        </w:rPr>
        <w:t>场。各项业务数据在同类型图书馆中继续领跑。</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三、进一步完善总分馆服务体系。</w:t>
      </w:r>
      <w:r>
        <w:rPr>
          <w:rFonts w:hint="eastAsia" w:ascii="Times New Roman" w:hAnsi="Times New Roman" w:eastAsia="仿宋_GB2312" w:cs="仿宋_GB2312"/>
          <w:sz w:val="32"/>
          <w:szCs w:val="32"/>
        </w:rPr>
        <w:t>24</w:t>
      </w:r>
      <w:r>
        <w:rPr>
          <w:rFonts w:hint="eastAsia" w:ascii="仿宋_GB2312" w:hAnsi="仿宋_GB2312" w:eastAsia="仿宋_GB2312" w:cs="仿宋_GB2312"/>
          <w:sz w:val="32"/>
          <w:szCs w:val="32"/>
        </w:rPr>
        <w:t>小时自助图书馆建设成绩显著，新建</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家</w:t>
      </w:r>
      <w:r>
        <w:rPr>
          <w:rFonts w:hint="eastAsia" w:ascii="Times New Roman" w:hAnsi="Times New Roman" w:eastAsia="仿宋_GB2312" w:cs="仿宋_GB2312"/>
          <w:sz w:val="32"/>
          <w:szCs w:val="32"/>
        </w:rPr>
        <w:t>24</w:t>
      </w:r>
      <w:r>
        <w:rPr>
          <w:rFonts w:hint="eastAsia" w:ascii="仿宋_GB2312" w:hAnsi="仿宋_GB2312" w:eastAsia="仿宋_GB2312" w:cs="仿宋_GB2312"/>
          <w:sz w:val="32"/>
          <w:szCs w:val="32"/>
        </w:rPr>
        <w:t>小时自助图书馆，其中吉田分馆和新城分馆为自建，森林公园分馆为共建；与企业、社区等合作新建图书分馆</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家，新建图书流通点</w:t>
      </w:r>
      <w:r>
        <w:rPr>
          <w:rFonts w:hint="eastAsia" w:ascii="Times New Roman" w:hAnsi="Times New Roman" w:eastAsia="仿宋_GB2312" w:cs="仿宋_GB2312"/>
          <w:sz w:val="32"/>
          <w:szCs w:val="32"/>
        </w:rPr>
        <w:t>8</w:t>
      </w:r>
      <w:r>
        <w:rPr>
          <w:rFonts w:hint="eastAsia" w:ascii="仿宋_GB2312" w:hAnsi="仿宋_GB2312" w:eastAsia="仿宋_GB2312" w:cs="仿宋_GB2312"/>
          <w:sz w:val="32"/>
          <w:szCs w:val="32"/>
        </w:rPr>
        <w:t>家，为</w:t>
      </w: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家图书流通点开通图书转借功能，开展多元化的借阅</w:t>
      </w:r>
      <w:r>
        <w:rPr>
          <w:rFonts w:hint="eastAsia" w:ascii="仿宋_GB2312" w:hAnsi="仿宋_GB2312" w:eastAsia="仿宋_GB2312" w:cs="仿宋_GB2312"/>
          <w:sz w:val="32"/>
          <w:szCs w:val="32"/>
        </w:rPr>
        <w:t>服务；制作书香地图、总分馆地图等宣传品，开展总分馆服务体系宣传，点燃市民阅读热情，</w:t>
      </w:r>
      <w:r>
        <w:rPr>
          <w:rFonts w:hint="eastAsia" w:ascii="仿宋_GB2312" w:hAnsi="仿宋_GB2312" w:eastAsia="仿宋_GB2312" w:cs="仿宋_GB2312"/>
          <w:sz w:val="32"/>
          <w:szCs w:val="32"/>
        </w:rPr>
        <w:t>打造十分钟阅读圈。</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积极开展书香昆山建设。努力做精昆图阅读品牌，“市民大讲坛”、“小书虫俱乐部”、“昆图朗诵团”、“昆图读书会”、“昆图诗词坊”等深入人心；充分发挥阵地作用，举办了新春系列、元宵系列、雷锋爱心月系列、</w:t>
      </w: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23</w:t>
      </w:r>
      <w:r>
        <w:rPr>
          <w:rFonts w:hint="eastAsia" w:ascii="仿宋_GB2312" w:hAnsi="仿宋_GB2312" w:eastAsia="仿宋_GB2312" w:cs="仿宋_GB2312"/>
          <w:sz w:val="32"/>
          <w:szCs w:val="32"/>
        </w:rPr>
        <w:t>世界读书日、服务宣传周、七彩的夏日、顾炎武纪念日、品读昆山、读者节等九大系列读者活动共</w:t>
      </w:r>
      <w:r>
        <w:rPr>
          <w:rFonts w:hint="eastAsia" w:ascii="Times New Roman" w:hAnsi="Times New Roman" w:eastAsia="仿宋_GB2312" w:cs="仿宋_GB2312"/>
          <w:sz w:val="32"/>
          <w:szCs w:val="32"/>
        </w:rPr>
        <w:t>430</w:t>
      </w:r>
      <w:r>
        <w:rPr>
          <w:rFonts w:hint="eastAsia" w:ascii="仿宋_GB2312" w:hAnsi="仿宋_GB2312" w:eastAsia="仿宋_GB2312" w:cs="仿宋_GB2312"/>
          <w:sz w:val="32"/>
          <w:szCs w:val="32"/>
        </w:rPr>
        <w:t>场，活跃阅读氛围；通过微信、微博直播、H</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等新方式吸引读者关注阅读；充分发挥阅读引导作用，组织发起成</w:t>
      </w:r>
      <w:r>
        <w:rPr>
          <w:rFonts w:hint="eastAsia" w:ascii="仿宋_GB2312" w:hAnsi="仿宋_GB2312" w:eastAsia="仿宋_GB2312" w:cs="仿宋_GB2312"/>
          <w:sz w:val="32"/>
          <w:szCs w:val="32"/>
        </w:rPr>
        <w:t>立了市爱读联盟，通过爱读联盟这个载体，为各读书组织提供一个互相交流、共同成长的平台。</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五、努力提升服务水平和能力。对馆内</w:t>
      </w:r>
      <w:r>
        <w:rPr>
          <w:rFonts w:hint="eastAsia" w:ascii="Times New Roman" w:hAnsi="Times New Roman" w:eastAsia="仿宋_GB2312" w:cs="仿宋_GB2312"/>
          <w:sz w:val="32"/>
          <w:szCs w:val="32"/>
        </w:rPr>
        <w:t>3500</w:t>
      </w:r>
      <w:r>
        <w:rPr>
          <w:rFonts w:hint="eastAsia" w:ascii="仿宋_GB2312" w:hAnsi="仿宋_GB2312" w:eastAsia="仿宋_GB2312" w:cs="仿宋_GB2312"/>
          <w:sz w:val="32"/>
          <w:szCs w:val="32"/>
        </w:rPr>
        <w:t>平方服务空间进行改造，改造后的新馆充分利用好馆内的每个空间，增加了坐席近</w:t>
      </w:r>
      <w:r>
        <w:rPr>
          <w:rFonts w:hint="eastAsia" w:ascii="Times New Roman" w:hAnsi="Times New Roman" w:eastAsia="仿宋_GB2312" w:cs="仿宋_GB2312"/>
          <w:sz w:val="32"/>
          <w:szCs w:val="32"/>
        </w:rPr>
        <w:t>200</w:t>
      </w:r>
      <w:r>
        <w:rPr>
          <w:rFonts w:hint="eastAsia" w:ascii="仿宋_GB2312" w:hAnsi="仿宋_GB2312" w:eastAsia="仿宋_GB2312" w:cs="仿宋_GB2312"/>
          <w:sz w:val="32"/>
          <w:szCs w:val="32"/>
        </w:rPr>
        <w:t>个，增加了图书藏量</w:t>
      </w:r>
      <w:r>
        <w:rPr>
          <w:rFonts w:hint="eastAsia" w:ascii="Times New Roman" w:hAnsi="Times New Roman" w:eastAsia="仿宋_GB2312" w:cs="仿宋_GB2312"/>
          <w:sz w:val="32"/>
          <w:szCs w:val="32"/>
        </w:rPr>
        <w:t>10</w:t>
      </w:r>
      <w:r>
        <w:rPr>
          <w:rFonts w:hint="eastAsia" w:ascii="仿宋_GB2312" w:hAnsi="仿宋_GB2312" w:eastAsia="仿宋_GB2312" w:cs="仿宋_GB2312"/>
          <w:sz w:val="32"/>
          <w:szCs w:val="32"/>
        </w:rPr>
        <w:t>万册，实现了“借、阅、藏”一体的综合读者服务空间；扩展“你阅读·我买单”服务模式，将活动走进区镇分馆和学校，全年举办</w:t>
      </w:r>
      <w:r>
        <w:rPr>
          <w:rFonts w:hint="eastAsia" w:ascii="Times New Roman" w:hAnsi="Times New Roman" w:eastAsia="仿宋_GB2312" w:cs="仿宋_GB2312"/>
          <w:sz w:val="32"/>
          <w:szCs w:val="32"/>
        </w:rPr>
        <w:t>16</w:t>
      </w:r>
      <w:r>
        <w:rPr>
          <w:rFonts w:hint="eastAsia" w:ascii="仿宋_GB2312" w:hAnsi="仿宋_GB2312" w:eastAsia="仿宋_GB2312" w:cs="仿宋_GB2312"/>
          <w:sz w:val="32"/>
          <w:szCs w:val="32"/>
        </w:rPr>
        <w:t>场，参与读者超</w:t>
      </w:r>
      <w:r>
        <w:rPr>
          <w:rFonts w:hint="eastAsia" w:ascii="Times New Roman" w:hAnsi="Times New Roman" w:eastAsia="仿宋_GB2312" w:cs="仿宋_GB2312"/>
          <w:sz w:val="32"/>
          <w:szCs w:val="32"/>
        </w:rPr>
        <w:t>4000</w:t>
      </w:r>
      <w:r>
        <w:rPr>
          <w:rFonts w:hint="eastAsia" w:ascii="仿宋_GB2312" w:hAnsi="仿宋_GB2312" w:eastAsia="仿宋_GB2312" w:cs="仿宋_GB2312"/>
          <w:sz w:val="32"/>
          <w:szCs w:val="32"/>
        </w:rPr>
        <w:t>人次；改版微信服务平台，完善服务功能，近</w:t>
      </w:r>
      <w:r>
        <w:rPr>
          <w:rFonts w:hint="eastAsia" w:ascii="Times New Roman" w:hAnsi="Times New Roman" w:eastAsia="仿宋_GB2312" w:cs="仿宋_GB2312"/>
          <w:sz w:val="32"/>
          <w:szCs w:val="32"/>
        </w:rPr>
        <w:t>6</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万读者关注；完成江苏省联合参考咨询网文献传递</w:t>
      </w:r>
      <w:r>
        <w:rPr>
          <w:rFonts w:hint="eastAsia" w:ascii="Times New Roman" w:hAnsi="Times New Roman" w:eastAsia="仿宋_GB2312" w:cs="仿宋_GB2312"/>
          <w:sz w:val="32"/>
          <w:szCs w:val="32"/>
        </w:rPr>
        <w:t>7455</w:t>
      </w:r>
      <w:r>
        <w:rPr>
          <w:rFonts w:hint="eastAsia" w:ascii="仿宋_GB2312" w:hAnsi="仿宋_GB2312" w:eastAsia="仿宋_GB2312" w:cs="仿宋_GB2312"/>
          <w:sz w:val="32"/>
          <w:szCs w:val="32"/>
        </w:rPr>
        <w:t>篇，位列全省第六。</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六、业务研究不断深入。编撰了《昆山图书馆史》，纪念百年风雨历程，展现昆图人奋斗不息的精神；积极申报课题，成功申报了苏州市图书馆学会课题</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个，昆山市哲学社会科学研究立项课题</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个；承办了中国图书馆学会阅读推广委员会推荐书目专业委员会</w:t>
      </w:r>
      <w:r>
        <w:rPr>
          <w:rFonts w:hint="eastAsia" w:ascii="Times New Roman" w:hAnsi="Times New Roman" w:eastAsia="仿宋_GB2312" w:cs="仿宋_GB2312"/>
          <w:sz w:val="32"/>
          <w:szCs w:val="32"/>
        </w:rPr>
        <w:t>2018</w:t>
      </w:r>
      <w:r>
        <w:rPr>
          <w:rFonts w:hint="eastAsia" w:ascii="仿宋_GB2312" w:hAnsi="仿宋_GB2312" w:eastAsia="仿宋_GB2312" w:cs="仿宋_GB2312"/>
          <w:sz w:val="32"/>
          <w:szCs w:val="32"/>
        </w:rPr>
        <w:t>年工作会议，承办了</w:t>
      </w:r>
      <w:r>
        <w:rPr>
          <w:rFonts w:hint="eastAsia" w:ascii="Times New Roman" w:hAnsi="Times New Roman" w:eastAsia="仿宋_GB2312" w:cs="仿宋_GB2312"/>
          <w:sz w:val="32"/>
          <w:szCs w:val="32"/>
        </w:rPr>
        <w:t>2018</w:t>
      </w:r>
      <w:r>
        <w:rPr>
          <w:rFonts w:hint="eastAsia" w:ascii="仿宋_GB2312" w:hAnsi="仿宋_GB2312" w:eastAsia="仿宋_GB2312" w:cs="仿宋_GB2312"/>
          <w:sz w:val="32"/>
          <w:szCs w:val="32"/>
        </w:rPr>
        <w:t>苏州市公共图书馆馆员诵读大赛。</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市图书馆分别荣获国家文旅部颁发的“国家一级图书馆”、全国妇联家庭和儿童工作部颁发的“全国家庭亲子阅读体验基地”、中图学会颁发的“全民阅读示范基地”等荣誉。</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p>
    <w:p>
      <w:pPr>
        <w:widowControl w:val="0"/>
        <w:numPr>
          <w:ilvl w:val="0"/>
          <w:numId w:val="1"/>
        </w:numPr>
        <w:adjustRightInd/>
        <w:snapToGrid/>
        <w:spacing w:after="0" w:line="600" w:lineRule="exact"/>
        <w:jc w:val="both"/>
        <w:outlineLvl w:val="0"/>
        <w:rPr>
          <w:rFonts w:hint="default" w:ascii="黑体" w:hAnsi="黑体" w:eastAsia="黑体" w:cs="黑体"/>
          <w:kern w:val="2"/>
          <w:sz w:val="32"/>
          <w:szCs w:val="32"/>
          <w:lang w:val="en-US" w:eastAsia="zh-CN"/>
        </w:rPr>
      </w:pPr>
      <w:bookmarkStart w:id="7" w:name="_Toc13716"/>
      <w:bookmarkStart w:id="8" w:name="_Toc2184"/>
      <w:r>
        <w:rPr>
          <w:rFonts w:hint="eastAsia" w:ascii="Times New Roman" w:hAnsi="Times New Roman" w:eastAsia="黑体" w:cs="黑体"/>
          <w:kern w:val="2"/>
          <w:sz w:val="32"/>
          <w:szCs w:val="32"/>
          <w:lang w:val="en-US" w:eastAsia="zh-CN"/>
        </w:rPr>
        <w:t>2019</w:t>
      </w:r>
      <w:r>
        <w:rPr>
          <w:rFonts w:hint="eastAsia" w:ascii="黑体" w:hAnsi="黑体" w:eastAsia="黑体" w:cs="黑体"/>
          <w:kern w:val="2"/>
          <w:sz w:val="32"/>
          <w:szCs w:val="32"/>
          <w:lang w:val="en-US" w:eastAsia="zh-CN"/>
        </w:rPr>
        <w:t>年度工作计划</w:t>
      </w:r>
      <w:bookmarkEnd w:id="7"/>
      <w:bookmarkEnd w:id="8"/>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2019</w:t>
      </w:r>
      <w:r>
        <w:rPr>
          <w:rFonts w:hint="eastAsia" w:ascii="仿宋_GB2312" w:hAnsi="仿宋_GB2312" w:eastAsia="仿宋_GB2312" w:cs="仿宋_GB2312"/>
          <w:sz w:val="32"/>
          <w:szCs w:val="32"/>
        </w:rPr>
        <w:t>年，市图书馆在做好日常读者接待工作同时，重点做好以下五方面工作：</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color w:val="000000"/>
          <w:spacing w:val="-4"/>
          <w:kern w:val="0"/>
          <w:sz w:val="32"/>
          <w:szCs w:val="32"/>
        </w:rPr>
      </w:pPr>
      <w:r>
        <w:rPr>
          <w:rFonts w:hint="eastAsia" w:ascii="仿宋_GB2312" w:hAnsi="仿宋_GB2312" w:eastAsia="仿宋_GB2312" w:cs="仿宋_GB2312"/>
          <w:sz w:val="32"/>
          <w:szCs w:val="32"/>
        </w:rPr>
        <w:t>一是要坚持用优秀传统文化涵养社会主义核心价值观</w:t>
      </w:r>
      <w:r>
        <w:rPr>
          <w:rFonts w:hint="eastAsia" w:ascii="仿宋_GB2312" w:hAnsi="仿宋_GB2312" w:eastAsia="仿宋_GB2312" w:cs="仿宋_GB2312"/>
          <w:b/>
          <w:sz w:val="32"/>
          <w:szCs w:val="32"/>
        </w:rPr>
        <w:t>。</w:t>
      </w:r>
      <w:r>
        <w:rPr>
          <w:rFonts w:hint="eastAsia" w:ascii="仿宋_GB2312" w:hAnsi="仿宋_GB2312" w:eastAsia="仿宋_GB2312" w:cs="仿宋_GB2312"/>
          <w:color w:val="000000"/>
          <w:spacing w:val="-4"/>
          <w:kern w:val="0"/>
          <w:sz w:val="32"/>
          <w:szCs w:val="32"/>
        </w:rPr>
        <w:t>推进核心价值观载体建设，继续</w:t>
      </w:r>
      <w:r>
        <w:rPr>
          <w:rFonts w:hint="eastAsia" w:ascii="仿宋_GB2312" w:hAnsi="仿宋_GB2312" w:eastAsia="仿宋_GB2312" w:cs="仿宋_GB2312"/>
          <w:sz w:val="32"/>
          <w:szCs w:val="32"/>
        </w:rPr>
        <w:t>打造好人文化广场；紧紧围绕传统节日，开展阅读品牌活动；做好图书漂流屋的建设工作，充分发挥朗读亭的作用，为</w:t>
      </w:r>
      <w:r>
        <w:rPr>
          <w:rFonts w:hint="eastAsia" w:ascii="仿宋_GB2312" w:hAnsi="仿宋_GB2312" w:eastAsia="仿宋_GB2312" w:cs="仿宋_GB2312"/>
          <w:color w:val="000000"/>
          <w:spacing w:val="-4"/>
          <w:kern w:val="0"/>
          <w:sz w:val="32"/>
          <w:szCs w:val="32"/>
        </w:rPr>
        <w:t>打造遵德守礼的文明昆山贡献力量。</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二是要着力做好重点工程和实事项目。为图书馆二馆建设做好前期规划工作；建设好“书香鹿城”项目，打造图书网上借阅O</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O服务平台；统筹做好全市</w:t>
      </w:r>
      <w:r>
        <w:rPr>
          <w:rFonts w:hint="eastAsia" w:ascii="Times New Roman" w:hAnsi="Times New Roman" w:eastAsia="仿宋_GB2312" w:cs="仿宋_GB2312"/>
          <w:sz w:val="32"/>
          <w:szCs w:val="32"/>
        </w:rPr>
        <w:t>24</w:t>
      </w:r>
      <w:r>
        <w:rPr>
          <w:rFonts w:hint="eastAsia" w:ascii="仿宋_GB2312" w:hAnsi="仿宋_GB2312" w:eastAsia="仿宋_GB2312" w:cs="仿宋_GB2312"/>
          <w:sz w:val="32"/>
          <w:szCs w:val="32"/>
        </w:rPr>
        <w:t>小时自助图书馆建设和服务。</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color w:val="000000"/>
          <w:spacing w:val="-4"/>
          <w:kern w:val="0"/>
          <w:sz w:val="32"/>
          <w:szCs w:val="32"/>
        </w:rPr>
      </w:pPr>
      <w:r>
        <w:rPr>
          <w:rFonts w:hint="eastAsia" w:ascii="仿宋_GB2312" w:hAnsi="仿宋_GB2312" w:eastAsia="仿宋_GB2312" w:cs="仿宋_GB2312"/>
          <w:sz w:val="32"/>
          <w:szCs w:val="32"/>
        </w:rPr>
        <w:t>三是要继续做好总分馆服务体系提升工程，让总分馆建设再上新台阶。</w:t>
      </w:r>
      <w:r>
        <w:rPr>
          <w:rFonts w:hint="eastAsia" w:ascii="仿宋_GB2312" w:hAnsi="仿宋_GB2312" w:eastAsia="仿宋_GB2312" w:cs="仿宋_GB2312"/>
          <w:color w:val="000000"/>
          <w:spacing w:val="-4"/>
          <w:kern w:val="0"/>
          <w:sz w:val="32"/>
          <w:szCs w:val="32"/>
        </w:rPr>
        <w:t>建成</w:t>
      </w:r>
      <w:r>
        <w:rPr>
          <w:rFonts w:hint="eastAsia" w:ascii="Times New Roman" w:hAnsi="Times New Roman" w:eastAsia="仿宋_GB2312" w:cs="仿宋_GB2312"/>
          <w:color w:val="000000"/>
          <w:spacing w:val="-4"/>
          <w:kern w:val="0"/>
          <w:sz w:val="32"/>
          <w:szCs w:val="32"/>
        </w:rPr>
        <w:t>6</w:t>
      </w:r>
      <w:r>
        <w:rPr>
          <w:rFonts w:hint="eastAsia" w:ascii="仿宋_GB2312" w:hAnsi="仿宋_GB2312" w:eastAsia="仿宋_GB2312" w:cs="仿宋_GB2312"/>
          <w:color w:val="000000"/>
          <w:spacing w:val="-4"/>
          <w:kern w:val="0"/>
          <w:sz w:val="32"/>
          <w:szCs w:val="32"/>
        </w:rPr>
        <w:t>家</w:t>
      </w:r>
      <w:r>
        <w:rPr>
          <w:rFonts w:hint="eastAsia" w:ascii="Times New Roman" w:hAnsi="Times New Roman" w:eastAsia="仿宋_GB2312" w:cs="仿宋_GB2312"/>
          <w:color w:val="000000"/>
          <w:spacing w:val="-4"/>
          <w:kern w:val="0"/>
          <w:sz w:val="32"/>
          <w:szCs w:val="32"/>
        </w:rPr>
        <w:t>24</w:t>
      </w:r>
      <w:r>
        <w:rPr>
          <w:rFonts w:hint="eastAsia" w:ascii="仿宋_GB2312" w:hAnsi="仿宋_GB2312" w:eastAsia="仿宋_GB2312" w:cs="仿宋_GB2312"/>
          <w:color w:val="000000"/>
          <w:spacing w:val="-4"/>
          <w:kern w:val="0"/>
          <w:sz w:val="32"/>
          <w:szCs w:val="32"/>
        </w:rPr>
        <w:t>小时自助图书馆；</w:t>
      </w:r>
      <w:r>
        <w:rPr>
          <w:rFonts w:hint="eastAsia" w:ascii="Times New Roman" w:hAnsi="Times New Roman" w:eastAsia="仿宋_GB2312" w:cs="仿宋_GB2312"/>
          <w:color w:val="000000"/>
          <w:spacing w:val="-4"/>
          <w:kern w:val="0"/>
          <w:sz w:val="32"/>
          <w:szCs w:val="32"/>
        </w:rPr>
        <w:t>2</w:t>
      </w:r>
      <w:r>
        <w:rPr>
          <w:rFonts w:hint="eastAsia" w:ascii="仿宋_GB2312" w:hAnsi="仿宋_GB2312" w:eastAsia="仿宋_GB2312" w:cs="仿宋_GB2312"/>
          <w:color w:val="000000"/>
          <w:spacing w:val="-4"/>
          <w:kern w:val="0"/>
          <w:sz w:val="32"/>
          <w:szCs w:val="32"/>
        </w:rPr>
        <w:t>家实体分馆；开展分馆设备、设施提升工作，保障馆外服务设施的运行。</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color w:val="000000"/>
          <w:spacing w:val="-4"/>
          <w:kern w:val="0"/>
          <w:sz w:val="32"/>
          <w:szCs w:val="32"/>
        </w:rPr>
      </w:pPr>
      <w:r>
        <w:rPr>
          <w:rFonts w:hint="eastAsia" w:ascii="仿宋_GB2312" w:hAnsi="仿宋_GB2312" w:eastAsia="仿宋_GB2312" w:cs="仿宋_GB2312"/>
          <w:sz w:val="32"/>
          <w:szCs w:val="32"/>
        </w:rPr>
        <w:t>四是要全力打造“书香昆山”品牌。</w:t>
      </w:r>
      <w:r>
        <w:rPr>
          <w:rFonts w:hint="eastAsia" w:ascii="仿宋_GB2312" w:hAnsi="仿宋_GB2312" w:eastAsia="仿宋_GB2312" w:cs="仿宋_GB2312"/>
          <w:color w:val="000000"/>
          <w:spacing w:val="-4"/>
          <w:kern w:val="0"/>
          <w:sz w:val="32"/>
          <w:szCs w:val="32"/>
        </w:rPr>
        <w:t>办好阅读活动，组织好阅读节，推动全民阅读活动深入开展。以“</w:t>
      </w:r>
      <w:r>
        <w:rPr>
          <w:rFonts w:hint="eastAsia" w:ascii="Times New Roman" w:hAnsi="Times New Roman" w:eastAsia="仿宋_GB2312" w:cs="仿宋_GB2312"/>
          <w:color w:val="000000"/>
          <w:spacing w:val="-4"/>
          <w:kern w:val="0"/>
          <w:sz w:val="32"/>
          <w:szCs w:val="32"/>
        </w:rPr>
        <w:t>4</w:t>
      </w:r>
      <w:r>
        <w:rPr>
          <w:rFonts w:hint="eastAsia" w:ascii="仿宋_GB2312" w:hAnsi="仿宋_GB2312" w:eastAsia="仿宋_GB2312" w:cs="仿宋_GB2312"/>
          <w:color w:val="000000"/>
          <w:spacing w:val="-4"/>
          <w:kern w:val="0"/>
          <w:sz w:val="32"/>
          <w:szCs w:val="32"/>
        </w:rPr>
        <w:t>.</w:t>
      </w:r>
      <w:r>
        <w:rPr>
          <w:rFonts w:hint="eastAsia" w:ascii="Times New Roman" w:hAnsi="Times New Roman" w:eastAsia="仿宋_GB2312" w:cs="仿宋_GB2312"/>
          <w:color w:val="000000"/>
          <w:spacing w:val="-4"/>
          <w:kern w:val="0"/>
          <w:sz w:val="32"/>
          <w:szCs w:val="32"/>
        </w:rPr>
        <w:t>23</w:t>
      </w:r>
      <w:r>
        <w:rPr>
          <w:rFonts w:hint="eastAsia" w:ascii="仿宋_GB2312" w:hAnsi="仿宋_GB2312" w:eastAsia="仿宋_GB2312" w:cs="仿宋_GB2312"/>
          <w:color w:val="000000"/>
          <w:spacing w:val="-4"/>
          <w:kern w:val="0"/>
          <w:sz w:val="32"/>
          <w:szCs w:val="32"/>
        </w:rPr>
        <w:t>世界读书日”、图书馆服务宣传周、“我们的节日”、读者节等契机，组织、协调开展读书系列活动，进一步营造全民阅读、终身学习的良好学习氛围，努力提升我市居民综合阅读率。</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color w:val="000000"/>
          <w:spacing w:val="-4"/>
          <w:kern w:val="0"/>
          <w:sz w:val="32"/>
          <w:szCs w:val="32"/>
        </w:rPr>
      </w:pPr>
      <w:r>
        <w:rPr>
          <w:rFonts w:hint="eastAsia" w:ascii="仿宋_GB2312" w:hAnsi="仿宋_GB2312" w:eastAsia="仿宋_GB2312" w:cs="仿宋_GB2312"/>
          <w:sz w:val="32"/>
          <w:szCs w:val="32"/>
        </w:rPr>
        <w:t>五是要强化图书馆的安全工作。</w:t>
      </w:r>
      <w:r>
        <w:rPr>
          <w:rFonts w:hint="eastAsia" w:ascii="仿宋_GB2312" w:hAnsi="仿宋_GB2312" w:eastAsia="仿宋_GB2312" w:cs="仿宋_GB2312"/>
          <w:color w:val="000000"/>
          <w:spacing w:val="-4"/>
          <w:kern w:val="0"/>
          <w:sz w:val="32"/>
          <w:szCs w:val="32"/>
        </w:rPr>
        <w:t>加强安全自查，避免火灾事故或其他灾害、伤害责任事故的发生，举办疏散演练，严防事故的发生，为读者营造安全和谐的阅读环境。</w:t>
      </w:r>
    </w:p>
    <w:p>
      <w:pPr>
        <w:keepNext w:val="0"/>
        <w:keepLines w:val="0"/>
        <w:pageBreakBefore w:val="0"/>
        <w:widowControl/>
        <w:kinsoku/>
        <w:wordWrap/>
        <w:overflowPunct/>
        <w:topLinePunct w:val="0"/>
        <w:autoSpaceDE/>
        <w:autoSpaceDN/>
        <w:bidi w:val="0"/>
        <w:adjustRightInd w:val="0"/>
        <w:snapToGrid w:val="0"/>
        <w:spacing w:after="0" w:line="600" w:lineRule="exact"/>
        <w:ind w:firstLine="624" w:firstLineChars="200"/>
        <w:textAlignment w:val="auto"/>
        <w:rPr>
          <w:rFonts w:hint="eastAsia" w:ascii="仿宋_GB2312" w:hAnsi="仿宋_GB2312" w:eastAsia="仿宋_GB2312" w:cs="仿宋_GB2312"/>
          <w:color w:val="000000"/>
          <w:spacing w:val="-4"/>
          <w:kern w:val="0"/>
          <w:sz w:val="32"/>
          <w:szCs w:val="32"/>
          <w:lang w:val="en-US" w:eastAsia="zh-CN"/>
        </w:rPr>
      </w:pPr>
    </w:p>
    <w:p>
      <w:pPr>
        <w:widowControl w:val="0"/>
        <w:numPr>
          <w:ilvl w:val="0"/>
          <w:numId w:val="1"/>
        </w:numPr>
        <w:adjustRightInd/>
        <w:snapToGrid/>
        <w:spacing w:after="0" w:line="600" w:lineRule="exact"/>
        <w:jc w:val="both"/>
        <w:outlineLvl w:val="0"/>
        <w:rPr>
          <w:rFonts w:hint="default" w:ascii="黑体" w:hAnsi="黑体" w:eastAsia="黑体" w:cs="黑体"/>
          <w:kern w:val="2"/>
          <w:sz w:val="32"/>
          <w:szCs w:val="32"/>
          <w:lang w:val="en-US" w:eastAsia="zh-CN"/>
        </w:rPr>
      </w:pPr>
      <w:bookmarkStart w:id="9" w:name="_Toc13522"/>
      <w:bookmarkStart w:id="10" w:name="_Toc22713"/>
      <w:r>
        <w:rPr>
          <w:rFonts w:hint="eastAsia" w:ascii="黑体" w:hAnsi="黑体" w:eastAsia="黑体" w:cs="黑体"/>
          <w:kern w:val="2"/>
          <w:sz w:val="32"/>
          <w:szCs w:val="32"/>
          <w:lang w:val="en-US" w:eastAsia="zh-CN"/>
        </w:rPr>
        <w:t>大事记</w:t>
      </w:r>
      <w:bookmarkEnd w:id="9"/>
      <w:bookmarkEnd w:id="10"/>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月份大事记</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日，组织小书虫新年故事会。</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日，昆山市图书馆荣获苏州市图书馆学会</w:t>
      </w:r>
      <w:r>
        <w:rPr>
          <w:rFonts w:hint="eastAsia" w:ascii="Times New Roman" w:hAnsi="Times New Roman" w:eastAsia="仿宋_GB2312" w:cs="仿宋_GB2312"/>
          <w:b w:val="0"/>
          <w:bCs/>
          <w:sz w:val="32"/>
          <w:szCs w:val="32"/>
        </w:rPr>
        <w:t>2017</w:t>
      </w:r>
      <w:r>
        <w:rPr>
          <w:rFonts w:hint="eastAsia" w:ascii="仿宋_GB2312" w:hAnsi="仿宋_GB2312" w:eastAsia="仿宋_GB2312" w:cs="仿宋_GB2312"/>
          <w:b w:val="0"/>
          <w:bCs/>
          <w:sz w:val="32"/>
          <w:szCs w:val="32"/>
        </w:rPr>
        <w:t>年度第十二次科讨会征文优秀组织奖，有多名员工论文获奖；杨利丽等</w:t>
      </w: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名员工获得了“优秀会员”荣誉称号，俞菊芳获得了“优秀通讯员”称号。</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日，昆图小书虫俱乐部在读书乐基地如期为小朋友们准备了一场英语绘本活动。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日，举办了《公共图书馆法》专题学习会。</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13</w:t>
      </w:r>
      <w:r>
        <w:rPr>
          <w:rFonts w:hint="eastAsia" w:ascii="仿宋_GB2312" w:hAnsi="仿宋_GB2312" w:eastAsia="仿宋_GB2312" w:cs="仿宋_GB2312"/>
          <w:b w:val="0"/>
          <w:bCs/>
          <w:sz w:val="32"/>
          <w:szCs w:val="32"/>
        </w:rPr>
        <w:t>日，由昆山市文广新局主办，上海图书馆讲座中心、昆山市图书馆、常熟市图书馆联合承办的 “心声向上——</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新春诗文朗诵会”在昆山市图书馆报告厅举行。</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14</w:t>
      </w:r>
      <w:r>
        <w:rPr>
          <w:rFonts w:hint="eastAsia" w:ascii="仿宋_GB2312" w:hAnsi="仿宋_GB2312" w:eastAsia="仿宋_GB2312" w:cs="仿宋_GB2312"/>
          <w:b w:val="0"/>
          <w:bCs/>
          <w:sz w:val="32"/>
          <w:szCs w:val="32"/>
        </w:rPr>
        <w:t>日，第一期读书会在我馆一楼多功能厅举办。</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14</w:t>
      </w:r>
      <w:r>
        <w:rPr>
          <w:rFonts w:hint="eastAsia" w:ascii="仿宋_GB2312" w:hAnsi="仿宋_GB2312" w:eastAsia="仿宋_GB2312" w:cs="仿宋_GB2312"/>
          <w:b w:val="0"/>
          <w:bCs/>
          <w:sz w:val="32"/>
          <w:szCs w:val="32"/>
        </w:rPr>
        <w:t>日，小书虫小创客开展活动，主题：会跳舞的房子。</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月，近日，南京图书馆发文对</w:t>
      </w:r>
      <w:r>
        <w:rPr>
          <w:rFonts w:hint="eastAsia" w:ascii="Times New Roman" w:hAnsi="Times New Roman" w:eastAsia="仿宋_GB2312" w:cs="仿宋_GB2312"/>
          <w:b w:val="0"/>
          <w:bCs/>
          <w:sz w:val="32"/>
          <w:szCs w:val="32"/>
        </w:rPr>
        <w:t>2017</w:t>
      </w:r>
      <w:r>
        <w:rPr>
          <w:rFonts w:hint="eastAsia" w:ascii="仿宋_GB2312" w:hAnsi="仿宋_GB2312" w:eastAsia="仿宋_GB2312" w:cs="仿宋_GB2312"/>
          <w:b w:val="0"/>
          <w:bCs/>
          <w:sz w:val="32"/>
          <w:szCs w:val="32"/>
        </w:rPr>
        <w:t>年在江苏省公共图书馆联合参考咨询网工作中取得突出成绩的</w:t>
      </w: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个先进单位和</w:t>
      </w: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名先进个人进行了表彰，我馆荣获先进单位表彰，我馆咨询员获得先进个人表彰。</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20</w:t>
      </w:r>
      <w:r>
        <w:rPr>
          <w:rFonts w:hint="eastAsia" w:ascii="仿宋_GB2312" w:hAnsi="仿宋_GB2312" w:eastAsia="仿宋_GB2312" w:cs="仿宋_GB2312"/>
          <w:b w:val="0"/>
          <w:bCs/>
          <w:sz w:val="32"/>
          <w:szCs w:val="32"/>
        </w:rPr>
        <w:t>日，昆图小书虫俱乐部在读书乐基地开展魔方活动。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20</w:t>
      </w:r>
      <w:r>
        <w:rPr>
          <w:rFonts w:hint="eastAsia" w:ascii="仿宋_GB2312" w:hAnsi="仿宋_GB2312" w:eastAsia="仿宋_GB2312" w:cs="仿宋_GB2312"/>
          <w:b w:val="0"/>
          <w:bCs/>
          <w:sz w:val="32"/>
          <w:szCs w:val="32"/>
        </w:rPr>
        <w:t>日，昆图朗诵团举办了</w:t>
      </w:r>
      <w:r>
        <w:rPr>
          <w:rFonts w:hint="eastAsia" w:ascii="Times New Roman" w:hAnsi="Times New Roman" w:eastAsia="仿宋_GB2312" w:cs="仿宋_GB2312"/>
          <w:b w:val="0"/>
          <w:bCs/>
          <w:sz w:val="32"/>
          <w:szCs w:val="32"/>
        </w:rPr>
        <w:t>2017</w:t>
      </w:r>
      <w:r>
        <w:rPr>
          <w:rFonts w:hint="eastAsia" w:ascii="仿宋_GB2312" w:hAnsi="仿宋_GB2312" w:eastAsia="仿宋_GB2312" w:cs="仿宋_GB2312"/>
          <w:b w:val="0"/>
          <w:bCs/>
          <w:sz w:val="32"/>
          <w:szCs w:val="32"/>
        </w:rPr>
        <w:t>年度年终总结会。</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21</w:t>
      </w:r>
      <w:r>
        <w:rPr>
          <w:rFonts w:hint="eastAsia" w:ascii="仿宋_GB2312" w:hAnsi="仿宋_GB2312" w:eastAsia="仿宋_GB2312" w:cs="仿宋_GB2312"/>
          <w:b w:val="0"/>
          <w:bCs/>
          <w:sz w:val="32"/>
          <w:szCs w:val="32"/>
        </w:rPr>
        <w:t>日，在市新华书店举办了“你阅读  我买单”活动。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21</w:t>
      </w:r>
      <w:r>
        <w:rPr>
          <w:rFonts w:hint="eastAsia" w:ascii="仿宋_GB2312" w:hAnsi="仿宋_GB2312" w:eastAsia="仿宋_GB2312" w:cs="仿宋_GB2312"/>
          <w:b w:val="0"/>
          <w:bCs/>
          <w:sz w:val="32"/>
          <w:szCs w:val="32"/>
        </w:rPr>
        <w:t>日，小书虫俱乐部在读书乐基地为我们的小朋友们准备了一场益智手工游戏：小小警察。</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27</w:t>
      </w:r>
      <w:r>
        <w:rPr>
          <w:rFonts w:hint="eastAsia" w:ascii="仿宋_GB2312" w:hAnsi="仿宋_GB2312" w:eastAsia="仿宋_GB2312" w:cs="仿宋_GB2312"/>
          <w:b w:val="0"/>
          <w:bCs/>
          <w:sz w:val="32"/>
          <w:szCs w:val="32"/>
        </w:rPr>
        <w:t>日，第二期“过刊免费送”活动在图书馆一楼大厅举行。</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月份大事记</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日，昆山市图书馆邀请王清、王金春、周杰、吕钢德</w:t>
      </w: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名书法家及刘彦英老师在昆图一楼大厅开展了“新春送祝福”书法家义务写春联及学剪窗花活动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日，小书虫俱乐部举办“小书虫学习课堂：带着兴趣去学习”</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日，小书虫俱乐部在读书乐基地为我们的小朋友们准备了一场益智手工游戏：小小医生，</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日，昆山市图书馆在汽车客运北站举办“新春的礼物伴我回家”图书捐赠活动。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日,由市委宣传部、市文广新局、市文联主办，昆山市图书馆、昆山市楹联灯谜学会承办的第十二届“昆图杯”全国春联创作大赛落下帷幕。</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日-</w:t>
      </w: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日,书法达人分别来到昆山澞和苑与新江南</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小时自助图书馆，为居民义务送春联。</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日，小书虫俱乐部在少儿绘本馆为我们的小朋友们准备了一场绘本阅读活动：过年啦！</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日，</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年昆山市文化、科技、卫生“三下乡”活动在张浦镇文体活动中心正式启动。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日，小书虫英语冬令营“快乐学音标”结束。</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 xml:space="preserve">日，昆山市图书馆 </w:t>
      </w:r>
      <w:r>
        <w:rPr>
          <w:rFonts w:hint="eastAsia" w:ascii="Times New Roman" w:hAnsi="Times New Roman" w:eastAsia="仿宋_GB2312" w:cs="仿宋_GB2312"/>
          <w:b w:val="0"/>
          <w:bCs/>
          <w:sz w:val="32"/>
          <w:szCs w:val="32"/>
        </w:rPr>
        <w:t>2017</w:t>
      </w:r>
      <w:r>
        <w:rPr>
          <w:rFonts w:hint="eastAsia" w:ascii="仿宋_GB2312" w:hAnsi="仿宋_GB2312" w:eastAsia="仿宋_GB2312" w:cs="仿宋_GB2312"/>
          <w:b w:val="0"/>
          <w:bCs/>
          <w:sz w:val="32"/>
          <w:szCs w:val="32"/>
        </w:rPr>
        <w:t>年度总结表彰大会在一楼多功能厅举行。</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14</w:t>
      </w:r>
      <w:r>
        <w:rPr>
          <w:rFonts w:hint="eastAsia" w:ascii="仿宋_GB2312" w:hAnsi="仿宋_GB2312" w:eastAsia="仿宋_GB2312" w:cs="仿宋_GB2312"/>
          <w:b w:val="0"/>
          <w:bCs/>
          <w:sz w:val="32"/>
          <w:szCs w:val="32"/>
        </w:rPr>
        <w:t>日，昆山市文广新局局长徐红生、副局长王清、冯惠清及局相关人员，赴我馆走访慰问坚守在工作岗位的一线职工。</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18</w:t>
      </w:r>
      <w:r>
        <w:rPr>
          <w:rFonts w:hint="eastAsia" w:ascii="仿宋_GB2312" w:hAnsi="仿宋_GB2312" w:eastAsia="仿宋_GB2312" w:cs="仿宋_GB2312"/>
          <w:b w:val="0"/>
          <w:bCs/>
          <w:sz w:val="32"/>
          <w:szCs w:val="32"/>
        </w:rPr>
        <w:t>日，在市新华书店举办了“你阅读  我买单”活动.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25</w:t>
      </w:r>
      <w:r>
        <w:rPr>
          <w:rFonts w:hint="eastAsia" w:ascii="仿宋_GB2312" w:hAnsi="仿宋_GB2312" w:eastAsia="仿宋_GB2312" w:cs="仿宋_GB2312"/>
          <w:b w:val="0"/>
          <w:bCs/>
          <w:sz w:val="32"/>
          <w:szCs w:val="32"/>
        </w:rPr>
        <w:t>日，昆图读书会第</w:t>
      </w:r>
      <w:r>
        <w:rPr>
          <w:rFonts w:hint="eastAsia" w:ascii="Times New Roman" w:hAnsi="Times New Roman" w:eastAsia="仿宋_GB2312" w:cs="仿宋_GB2312"/>
          <w:b w:val="0"/>
          <w:bCs/>
          <w:sz w:val="32"/>
          <w:szCs w:val="32"/>
        </w:rPr>
        <w:t>53</w:t>
      </w:r>
      <w:r>
        <w:rPr>
          <w:rFonts w:hint="eastAsia" w:ascii="仿宋_GB2312" w:hAnsi="仿宋_GB2312" w:eastAsia="仿宋_GB2312" w:cs="仿宋_GB2312"/>
          <w:b w:val="0"/>
          <w:bCs/>
          <w:sz w:val="32"/>
          <w:szCs w:val="32"/>
        </w:rPr>
        <w:t>期在三楼活动室举办。</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25</w:t>
      </w:r>
      <w:r>
        <w:rPr>
          <w:rFonts w:hint="eastAsia" w:ascii="仿宋_GB2312" w:hAnsi="仿宋_GB2312" w:eastAsia="仿宋_GB2312" w:cs="仿宋_GB2312"/>
          <w:b w:val="0"/>
          <w:bCs/>
          <w:sz w:val="32"/>
          <w:szCs w:val="32"/>
        </w:rPr>
        <w:t>日，小书虫俱乐部在读书乐基地准备了一场绘本阅读活动：花婆婆。</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月份大事记</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日，昆山市图书馆举办了元宵灯谜会活动。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14</w:t>
      </w:r>
      <w:r>
        <w:rPr>
          <w:rFonts w:hint="eastAsia" w:ascii="仿宋_GB2312" w:hAnsi="仿宋_GB2312" w:eastAsia="仿宋_GB2312" w:cs="仿宋_GB2312"/>
          <w:b w:val="0"/>
          <w:bCs/>
          <w:sz w:val="32"/>
          <w:szCs w:val="32"/>
        </w:rPr>
        <w:t>日，小书虫学之源课堂开讲了，本周主题：好方法胜过好老师--让阅读成为我们一辈子的习惯。</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18</w:t>
      </w:r>
      <w:r>
        <w:rPr>
          <w:rFonts w:hint="eastAsia" w:ascii="仿宋_GB2312" w:hAnsi="仿宋_GB2312" w:eastAsia="仿宋_GB2312" w:cs="仿宋_GB2312"/>
          <w:b w:val="0"/>
          <w:bCs/>
          <w:sz w:val="32"/>
          <w:szCs w:val="32"/>
        </w:rPr>
        <w:t>日，昆图小书虫俱乐部在小书虫绘本馆为小朋友们准备了一场精彩的绘本课《和甘伯伯去游河》。</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22</w:t>
      </w:r>
      <w:r>
        <w:rPr>
          <w:rFonts w:hint="eastAsia" w:ascii="仿宋_GB2312" w:hAnsi="仿宋_GB2312" w:eastAsia="仿宋_GB2312" w:cs="仿宋_GB2312"/>
          <w:b w:val="0"/>
          <w:bCs/>
          <w:sz w:val="32"/>
          <w:szCs w:val="32"/>
        </w:rPr>
        <w:t>日,昆山市图书馆</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小时自助图书馆九方城分馆试运行。</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25</w:t>
      </w:r>
      <w:r>
        <w:rPr>
          <w:rFonts w:hint="eastAsia" w:ascii="仿宋_GB2312" w:hAnsi="仿宋_GB2312" w:eastAsia="仿宋_GB2312" w:cs="仿宋_GB2312"/>
          <w:b w:val="0"/>
          <w:bCs/>
          <w:sz w:val="32"/>
          <w:szCs w:val="32"/>
        </w:rPr>
        <w:t>日，昆图小书虫俱乐部在小书虫绘本馆为小朋友们准备了一节绘本课。</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25</w:t>
      </w:r>
      <w:r>
        <w:rPr>
          <w:rFonts w:hint="eastAsia" w:ascii="仿宋_GB2312" w:hAnsi="仿宋_GB2312" w:eastAsia="仿宋_GB2312" w:cs="仿宋_GB2312"/>
          <w:b w:val="0"/>
          <w:bCs/>
          <w:sz w:val="32"/>
          <w:szCs w:val="32"/>
        </w:rPr>
        <w:t>日，小书虫小创客活动又来到了读书乐活动基地，主题是平面水粉创作。</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25</w:t>
      </w:r>
      <w:r>
        <w:rPr>
          <w:rFonts w:hint="eastAsia" w:ascii="仿宋_GB2312" w:hAnsi="仿宋_GB2312" w:eastAsia="仿宋_GB2312" w:cs="仿宋_GB2312"/>
          <w:b w:val="0"/>
          <w:bCs/>
          <w:sz w:val="32"/>
          <w:szCs w:val="32"/>
        </w:rPr>
        <w:t>日，昆图读书会第</w:t>
      </w:r>
      <w:r>
        <w:rPr>
          <w:rFonts w:hint="eastAsia" w:ascii="Times New Roman" w:hAnsi="Times New Roman" w:eastAsia="仿宋_GB2312" w:cs="仿宋_GB2312"/>
          <w:b w:val="0"/>
          <w:bCs/>
          <w:sz w:val="32"/>
          <w:szCs w:val="32"/>
        </w:rPr>
        <w:t>55</w:t>
      </w:r>
      <w:r>
        <w:rPr>
          <w:rFonts w:hint="eastAsia" w:ascii="仿宋_GB2312" w:hAnsi="仿宋_GB2312" w:eastAsia="仿宋_GB2312" w:cs="仿宋_GB2312"/>
          <w:b w:val="0"/>
          <w:bCs/>
          <w:sz w:val="32"/>
          <w:szCs w:val="32"/>
        </w:rPr>
        <w:t>期在三楼活动室举办。</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年第一期“老年人免费电脑及智能手机培训”活动如约而至。</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29</w:t>
      </w:r>
      <w:r>
        <w:rPr>
          <w:rFonts w:hint="eastAsia" w:ascii="仿宋_GB2312" w:hAnsi="仿宋_GB2312" w:eastAsia="仿宋_GB2312" w:cs="仿宋_GB2312"/>
          <w:b w:val="0"/>
          <w:bCs/>
          <w:sz w:val="32"/>
          <w:szCs w:val="32"/>
        </w:rPr>
        <w:t>日，市民大讲坛先后来到了开发区世茂蝶湖湾小学与昆山市实验小学开展讲座进校园活动。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月份大事记</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日，昆山市图书馆小书虫俱乐部以“绘本”为载体，举办内容丰富、形式多样的活动。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日，昆山市爱读联盟第一次会员大会在图书馆召开，来自我市</w:t>
      </w:r>
      <w:r>
        <w:rPr>
          <w:rFonts w:hint="eastAsia" w:ascii="Times New Roman" w:hAnsi="Times New Roman" w:eastAsia="仿宋_GB2312" w:cs="仿宋_GB2312"/>
          <w:b w:val="0"/>
          <w:bCs/>
          <w:sz w:val="32"/>
          <w:szCs w:val="32"/>
        </w:rPr>
        <w:t>22</w:t>
      </w:r>
      <w:r>
        <w:rPr>
          <w:rFonts w:hint="eastAsia" w:ascii="仿宋_GB2312" w:hAnsi="仿宋_GB2312" w:eastAsia="仿宋_GB2312" w:cs="仿宋_GB2312"/>
          <w:b w:val="0"/>
          <w:bCs/>
          <w:sz w:val="32"/>
          <w:szCs w:val="32"/>
        </w:rPr>
        <w:t>个阅读组织加入了爱读联盟。</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日，昆山市图书馆邀请到李金海老师为全体馆员做题为《习近平用典与中国传统文化》的讲座。</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14</w:t>
      </w:r>
      <w:r>
        <w:rPr>
          <w:rFonts w:hint="eastAsia" w:ascii="仿宋_GB2312" w:hAnsi="仿宋_GB2312" w:eastAsia="仿宋_GB2312" w:cs="仿宋_GB2312"/>
          <w:b w:val="0"/>
          <w:bCs/>
          <w:sz w:val="32"/>
          <w:szCs w:val="32"/>
        </w:rPr>
        <w:t>日下午，市民大讲坛荣幸地邀请到著名武侠小说作家温瑞安先生给昆山读者带来了一次精彩的讲座。</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15</w:t>
      </w:r>
      <w:r>
        <w:rPr>
          <w:rFonts w:hint="eastAsia" w:ascii="仿宋_GB2312" w:hAnsi="仿宋_GB2312" w:eastAsia="仿宋_GB2312" w:cs="仿宋_GB2312"/>
          <w:b w:val="0"/>
          <w:bCs/>
          <w:sz w:val="32"/>
          <w:szCs w:val="32"/>
        </w:rPr>
        <w:t>日，昆图读书会第</w:t>
      </w:r>
      <w:r>
        <w:rPr>
          <w:rFonts w:hint="eastAsia" w:ascii="Times New Roman" w:hAnsi="Times New Roman" w:eastAsia="仿宋_GB2312" w:cs="仿宋_GB2312"/>
          <w:b w:val="0"/>
          <w:bCs/>
          <w:sz w:val="32"/>
          <w:szCs w:val="32"/>
        </w:rPr>
        <w:t>56</w:t>
      </w:r>
      <w:r>
        <w:rPr>
          <w:rFonts w:hint="eastAsia" w:ascii="仿宋_GB2312" w:hAnsi="仿宋_GB2312" w:eastAsia="仿宋_GB2312" w:cs="仿宋_GB2312"/>
          <w:b w:val="0"/>
          <w:bCs/>
          <w:sz w:val="32"/>
          <w:szCs w:val="32"/>
        </w:rPr>
        <w:t>期在我馆</w:t>
      </w: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楼活动室举办。</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15</w:t>
      </w:r>
      <w:r>
        <w:rPr>
          <w:rFonts w:hint="eastAsia" w:ascii="仿宋_GB2312" w:hAnsi="仿宋_GB2312" w:eastAsia="仿宋_GB2312" w:cs="仿宋_GB2312"/>
          <w:b w:val="0"/>
          <w:bCs/>
          <w:sz w:val="32"/>
          <w:szCs w:val="32"/>
        </w:rPr>
        <w:t>日，昆图小书虫俱乐部在读书乐基地为小朋友们准备了一节英语课堂。</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15</w:t>
      </w:r>
      <w:r>
        <w:rPr>
          <w:rFonts w:hint="eastAsia" w:ascii="仿宋_GB2312" w:hAnsi="仿宋_GB2312" w:eastAsia="仿宋_GB2312" w:cs="仿宋_GB2312"/>
          <w:b w:val="0"/>
          <w:bCs/>
          <w:sz w:val="32"/>
          <w:szCs w:val="32"/>
        </w:rPr>
        <w:t>日，全国家庭亲子阅读体验基地公示，昆山市图书馆少儿部被命名为全国家庭亲子阅读体验基地。</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21</w:t>
      </w:r>
      <w:r>
        <w:rPr>
          <w:rFonts w:hint="eastAsia" w:ascii="仿宋_GB2312" w:hAnsi="仿宋_GB2312" w:eastAsia="仿宋_GB2312" w:cs="仿宋_GB2312"/>
          <w:b w:val="0"/>
          <w:bCs/>
          <w:sz w:val="32"/>
          <w:szCs w:val="32"/>
        </w:rPr>
        <w:t>日，</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第十三届昆山阅读节启动仪式暨“</w:t>
      </w: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w:t>
      </w:r>
      <w:r>
        <w:rPr>
          <w:rFonts w:hint="eastAsia" w:ascii="Times New Roman" w:hAnsi="Times New Roman" w:eastAsia="仿宋_GB2312" w:cs="仿宋_GB2312"/>
          <w:b w:val="0"/>
          <w:bCs/>
          <w:sz w:val="32"/>
          <w:szCs w:val="32"/>
        </w:rPr>
        <w:t>23</w:t>
      </w:r>
      <w:r>
        <w:rPr>
          <w:rFonts w:hint="eastAsia" w:ascii="仿宋_GB2312" w:hAnsi="仿宋_GB2312" w:eastAsia="仿宋_GB2312" w:cs="仿宋_GB2312"/>
          <w:b w:val="0"/>
          <w:bCs/>
          <w:sz w:val="32"/>
          <w:szCs w:val="32"/>
        </w:rPr>
        <w:t>世界读书日”系列活动在昆山市图书馆举行。</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22</w:t>
      </w:r>
      <w:r>
        <w:rPr>
          <w:rFonts w:hint="eastAsia" w:ascii="仿宋_GB2312" w:hAnsi="仿宋_GB2312" w:eastAsia="仿宋_GB2312" w:cs="仿宋_GB2312"/>
          <w:b w:val="0"/>
          <w:bCs/>
          <w:sz w:val="32"/>
          <w:szCs w:val="32"/>
        </w:rPr>
        <w:t>日，昆图小书虫俱乐部在小书虫绘本馆为小朋友精心准备了一节绘本课《驴子图书馆》。</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22</w:t>
      </w:r>
      <w:r>
        <w:rPr>
          <w:rFonts w:hint="eastAsia" w:ascii="仿宋_GB2312" w:hAnsi="仿宋_GB2312" w:eastAsia="仿宋_GB2312" w:cs="仿宋_GB2312"/>
          <w:b w:val="0"/>
          <w:bCs/>
          <w:sz w:val="32"/>
          <w:szCs w:val="32"/>
        </w:rPr>
        <w:t>日，昆图读书会第</w:t>
      </w:r>
      <w:r>
        <w:rPr>
          <w:rFonts w:hint="eastAsia" w:ascii="Times New Roman" w:hAnsi="Times New Roman" w:eastAsia="仿宋_GB2312" w:cs="仿宋_GB2312"/>
          <w:b w:val="0"/>
          <w:bCs/>
          <w:sz w:val="32"/>
          <w:szCs w:val="32"/>
        </w:rPr>
        <w:t>57</w:t>
      </w:r>
      <w:r>
        <w:rPr>
          <w:rFonts w:hint="eastAsia" w:ascii="仿宋_GB2312" w:hAnsi="仿宋_GB2312" w:eastAsia="仿宋_GB2312" w:cs="仿宋_GB2312"/>
          <w:b w:val="0"/>
          <w:bCs/>
          <w:sz w:val="32"/>
          <w:szCs w:val="32"/>
        </w:rPr>
        <w:t>期在我馆</w:t>
      </w: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楼活动室举办。</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29</w:t>
      </w:r>
      <w:r>
        <w:rPr>
          <w:rFonts w:hint="eastAsia" w:ascii="仿宋_GB2312" w:hAnsi="仿宋_GB2312" w:eastAsia="仿宋_GB2312" w:cs="仿宋_GB2312"/>
          <w:b w:val="0"/>
          <w:bCs/>
          <w:sz w:val="32"/>
          <w:szCs w:val="32"/>
        </w:rPr>
        <w:t>日，组织小书虫小创客活动，活动主题是手工创作：巴洛克风格小镜子。</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30</w:t>
      </w:r>
      <w:r>
        <w:rPr>
          <w:rFonts w:hint="eastAsia" w:ascii="仿宋_GB2312" w:hAnsi="仿宋_GB2312" w:eastAsia="仿宋_GB2312" w:cs="仿宋_GB2312"/>
          <w:b w:val="0"/>
          <w:bCs/>
          <w:sz w:val="32"/>
          <w:szCs w:val="32"/>
        </w:rPr>
        <w:t>日，昆图诗词坊第</w:t>
      </w: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期活动在我馆</w:t>
      </w: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楼读书乐基地举办。</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月份大事记</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日，小书虫俱乐部的读书乐基地，为母亲节的到来提前准备了一场绘本讲读及手工活动。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月，《民族的基因：中华优秀传统文化》图片展在市图书馆大厅的昆图画廊开展。</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日，苏州市公共图书馆</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年第一季度馆长例会在我馆召开。</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日，</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昆山第</w:t>
      </w: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届国际徒步大会启动，我馆“流动图书馆”在大会终点亮相。</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日，昆图诗词坊第二期活动在读书乐基地举行。</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13</w:t>
      </w:r>
      <w:r>
        <w:rPr>
          <w:rFonts w:hint="eastAsia" w:ascii="仿宋_GB2312" w:hAnsi="仿宋_GB2312" w:eastAsia="仿宋_GB2312" w:cs="仿宋_GB2312"/>
          <w:b w:val="0"/>
          <w:bCs/>
          <w:sz w:val="32"/>
          <w:szCs w:val="32"/>
        </w:rPr>
        <w:t xml:space="preserve">日，昆图读书会水乡之旅，走进了“锦溪计家墩”。 </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13</w:t>
      </w:r>
      <w:r>
        <w:rPr>
          <w:rFonts w:hint="eastAsia" w:ascii="仿宋_GB2312" w:hAnsi="仿宋_GB2312" w:eastAsia="仿宋_GB2312" w:cs="仿宋_GB2312"/>
          <w:b w:val="0"/>
          <w:bCs/>
          <w:sz w:val="32"/>
          <w:szCs w:val="32"/>
        </w:rPr>
        <w:t>日，昆图小书虫俱乐部在小书虫绘本馆为小朋友精心准备了一节绘本课《我妈妈》。</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13</w:t>
      </w:r>
      <w:r>
        <w:rPr>
          <w:rFonts w:hint="eastAsia" w:ascii="仿宋_GB2312" w:hAnsi="仿宋_GB2312" w:eastAsia="仿宋_GB2312" w:cs="仿宋_GB2312"/>
          <w:b w:val="0"/>
          <w:bCs/>
          <w:sz w:val="32"/>
          <w:szCs w:val="32"/>
        </w:rPr>
        <w:t>日，市民大讲坛举办了“最熟悉的陌生人——带你认识一个真实的马克思”专题讲座。</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19</w:t>
      </w:r>
      <w:r>
        <w:rPr>
          <w:rFonts w:hint="eastAsia" w:ascii="仿宋_GB2312" w:hAnsi="仿宋_GB2312" w:eastAsia="仿宋_GB2312" w:cs="仿宋_GB2312"/>
          <w:b w:val="0"/>
          <w:bCs/>
          <w:sz w:val="32"/>
          <w:szCs w:val="32"/>
        </w:rPr>
        <w:t>日，昆图朗诵团在云山诗意会所举办沙龙活动，庆祝成立</w:t>
      </w: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周年。</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20</w:t>
      </w:r>
      <w:r>
        <w:rPr>
          <w:rFonts w:hint="eastAsia" w:ascii="仿宋_GB2312" w:hAnsi="仿宋_GB2312" w:eastAsia="仿宋_GB2312" w:cs="仿宋_GB2312"/>
          <w:b w:val="0"/>
          <w:bCs/>
          <w:sz w:val="32"/>
          <w:szCs w:val="32"/>
        </w:rPr>
        <w:t>日，在市新华书店举办了“你阅读  我买单”活动。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20</w:t>
      </w:r>
      <w:r>
        <w:rPr>
          <w:rFonts w:hint="eastAsia" w:ascii="仿宋_GB2312" w:hAnsi="仿宋_GB2312" w:eastAsia="仿宋_GB2312" w:cs="仿宋_GB2312"/>
          <w:b w:val="0"/>
          <w:bCs/>
          <w:sz w:val="32"/>
          <w:szCs w:val="32"/>
        </w:rPr>
        <w:t>日，小书虫俱乐部的读书乐基地组织活动，主题是传统文化：趣说二十四节气。</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22</w:t>
      </w:r>
      <w:r>
        <w:rPr>
          <w:rFonts w:hint="eastAsia" w:ascii="仿宋_GB2312" w:hAnsi="仿宋_GB2312" w:eastAsia="仿宋_GB2312" w:cs="仿宋_GB2312"/>
          <w:b w:val="0"/>
          <w:bCs/>
          <w:sz w:val="32"/>
          <w:szCs w:val="32"/>
        </w:rPr>
        <w:t>日，“两岸一家亲，诗韵传真情” ——红五月诗会在昆山市美乐迪尔举行。</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23</w:t>
      </w:r>
      <w:r>
        <w:rPr>
          <w:rFonts w:hint="eastAsia" w:ascii="仿宋_GB2312" w:hAnsi="仿宋_GB2312" w:eastAsia="仿宋_GB2312" w:cs="仿宋_GB2312"/>
          <w:b w:val="0"/>
          <w:bCs/>
          <w:sz w:val="32"/>
          <w:szCs w:val="32"/>
        </w:rPr>
        <w:t>日，图书馆支部召开纪念马克思诞辰</w:t>
      </w:r>
      <w:r>
        <w:rPr>
          <w:rFonts w:hint="eastAsia" w:ascii="Times New Roman" w:hAnsi="Times New Roman" w:eastAsia="仿宋_GB2312" w:cs="仿宋_GB2312"/>
          <w:b w:val="0"/>
          <w:bCs/>
          <w:sz w:val="32"/>
          <w:szCs w:val="32"/>
        </w:rPr>
        <w:t>200</w:t>
      </w:r>
      <w:r>
        <w:rPr>
          <w:rFonts w:hint="eastAsia" w:ascii="仿宋_GB2312" w:hAnsi="仿宋_GB2312" w:eastAsia="仿宋_GB2312" w:cs="仿宋_GB2312"/>
          <w:b w:val="0"/>
          <w:bCs/>
          <w:sz w:val="32"/>
          <w:szCs w:val="32"/>
        </w:rPr>
        <w:t>周年暨解放思想大讨论学习会。</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26</w:t>
      </w:r>
      <w:r>
        <w:rPr>
          <w:rFonts w:hint="eastAsia" w:ascii="仿宋_GB2312" w:hAnsi="仿宋_GB2312" w:eastAsia="仿宋_GB2312" w:cs="仿宋_GB2312"/>
          <w:b w:val="0"/>
          <w:bCs/>
          <w:sz w:val="32"/>
          <w:szCs w:val="32"/>
        </w:rPr>
        <w:t>日-</w:t>
      </w: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日，昆山市图书馆举办了“公共图书馆服务宣传周”。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27</w:t>
      </w:r>
      <w:r>
        <w:rPr>
          <w:rFonts w:hint="eastAsia" w:ascii="仿宋_GB2312" w:hAnsi="仿宋_GB2312" w:eastAsia="仿宋_GB2312" w:cs="仿宋_GB2312"/>
          <w:b w:val="0"/>
          <w:bCs/>
          <w:sz w:val="32"/>
          <w:szCs w:val="32"/>
        </w:rPr>
        <w:t>日，小书虫之绘本课给大家带来《猜猜我有多爱你》。</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27</w:t>
      </w:r>
      <w:r>
        <w:rPr>
          <w:rFonts w:hint="eastAsia" w:ascii="仿宋_GB2312" w:hAnsi="仿宋_GB2312" w:eastAsia="仿宋_GB2312" w:cs="仿宋_GB2312"/>
          <w:b w:val="0"/>
          <w:bCs/>
          <w:sz w:val="32"/>
          <w:szCs w:val="32"/>
        </w:rPr>
        <w:t>日，昆图读书会第</w:t>
      </w:r>
      <w:r>
        <w:rPr>
          <w:rFonts w:hint="eastAsia" w:ascii="Times New Roman" w:hAnsi="Times New Roman" w:eastAsia="仿宋_GB2312" w:cs="仿宋_GB2312"/>
          <w:b w:val="0"/>
          <w:bCs/>
          <w:sz w:val="32"/>
          <w:szCs w:val="32"/>
        </w:rPr>
        <w:t>59</w:t>
      </w:r>
      <w:r>
        <w:rPr>
          <w:rFonts w:hint="eastAsia" w:ascii="仿宋_GB2312" w:hAnsi="仿宋_GB2312" w:eastAsia="仿宋_GB2312" w:cs="仿宋_GB2312"/>
          <w:b w:val="0"/>
          <w:bCs/>
          <w:sz w:val="32"/>
          <w:szCs w:val="32"/>
        </w:rPr>
        <w:t>期在我馆三楼活动室举办。</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27</w:t>
      </w:r>
      <w:r>
        <w:rPr>
          <w:rFonts w:hint="eastAsia" w:ascii="仿宋_GB2312" w:hAnsi="仿宋_GB2312" w:eastAsia="仿宋_GB2312" w:cs="仿宋_GB2312"/>
          <w:b w:val="0"/>
          <w:bCs/>
          <w:sz w:val="32"/>
          <w:szCs w:val="32"/>
        </w:rPr>
        <w:t>日，昆图小书虫之英语课堂带来活动：我有一个最好的妈妈！</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27</w:t>
      </w:r>
      <w:r>
        <w:rPr>
          <w:rFonts w:hint="eastAsia" w:ascii="仿宋_GB2312" w:hAnsi="仿宋_GB2312" w:eastAsia="仿宋_GB2312" w:cs="仿宋_GB2312"/>
          <w:b w:val="0"/>
          <w:bCs/>
          <w:sz w:val="32"/>
          <w:szCs w:val="32"/>
        </w:rPr>
        <w:t>日，</w:t>
      </w:r>
      <w:r>
        <w:rPr>
          <w:rFonts w:hint="eastAsia" w:ascii="Times New Roman" w:hAnsi="Times New Roman" w:eastAsia="仿宋_GB2312" w:cs="仿宋_GB2312"/>
          <w:b w:val="0"/>
          <w:bCs/>
          <w:sz w:val="32"/>
          <w:szCs w:val="32"/>
        </w:rPr>
        <w:t>18</w:t>
      </w:r>
      <w:r>
        <w:rPr>
          <w:rFonts w:hint="eastAsia" w:ascii="仿宋_GB2312" w:hAnsi="仿宋_GB2312" w:eastAsia="仿宋_GB2312" w:cs="仿宋_GB2312"/>
          <w:b w:val="0"/>
          <w:bCs/>
          <w:sz w:val="32"/>
          <w:szCs w:val="32"/>
        </w:rPr>
        <w:t>组小书虫家庭以“阅读巴城”为题，走进巴城。</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月份大事记</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日，昆山市图书馆携手周庄分馆，在柔情的周庄水乡，为读者奉献了一场精彩的文化大餐。</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日，小书虫俱乐部的读书乐基地，为父亲节的到来提前准备了一场绘本讲读及手工活动。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日，市民大讲坛邀请国学研究专家王秦丰博士为大家带来《论语》与君子的讲座。</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日，“昆图老年人免费电脑及智能手机培训”活动第二期开班。</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日，昆图小书虫俱乐部在Sweetruck甜品店为小朋友们精心准备了一堂以父亲为主题的绘本课《我爸爸》。</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日，小书虫小创客活动又来到了读书乐活动基地，这次的活动主题是半立体中西方结合的龙舟创作：端午节与高迪的马赛克。</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日，图书馆利用馆休日召开全体员工业务交流会。</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日，在多功能厅举办了一次消防安全知识培训。</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16</w:t>
      </w:r>
      <w:r>
        <w:rPr>
          <w:rFonts w:hint="eastAsia" w:ascii="仿宋_GB2312" w:hAnsi="仿宋_GB2312" w:eastAsia="仿宋_GB2312" w:cs="仿宋_GB2312"/>
          <w:b w:val="0"/>
          <w:bCs/>
          <w:sz w:val="32"/>
          <w:szCs w:val="32"/>
        </w:rPr>
        <w:t>日，昆图诗词坊第</w:t>
      </w: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期在一楼读书乐基地活动室举办。</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17</w:t>
      </w:r>
      <w:r>
        <w:rPr>
          <w:rFonts w:hint="eastAsia" w:ascii="仿宋_GB2312" w:hAnsi="仿宋_GB2312" w:eastAsia="仿宋_GB2312" w:cs="仿宋_GB2312"/>
          <w:b w:val="0"/>
          <w:bCs/>
          <w:sz w:val="32"/>
          <w:szCs w:val="32"/>
        </w:rPr>
        <w:t>日，在市新华书店举办了“你阅读  我买单”活动。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17</w:t>
      </w:r>
      <w:r>
        <w:rPr>
          <w:rFonts w:hint="eastAsia" w:ascii="仿宋_GB2312" w:hAnsi="仿宋_GB2312" w:eastAsia="仿宋_GB2312" w:cs="仿宋_GB2312"/>
          <w:b w:val="0"/>
          <w:bCs/>
          <w:sz w:val="32"/>
          <w:szCs w:val="32"/>
        </w:rPr>
        <w:t>日，昆图小书虫俱乐部在小书虫绘本馆为小朋友精心准备了一节绘本课《小粽子，小粽子》。</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17</w:t>
      </w:r>
      <w:r>
        <w:rPr>
          <w:rFonts w:hint="eastAsia" w:ascii="仿宋_GB2312" w:hAnsi="仿宋_GB2312" w:eastAsia="仿宋_GB2312" w:cs="仿宋_GB2312"/>
          <w:b w:val="0"/>
          <w:bCs/>
          <w:sz w:val="32"/>
          <w:szCs w:val="32"/>
        </w:rPr>
        <w:t>日，昆图读书会父亲节特别活动在三楼活动室如期举行。</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17</w:t>
      </w:r>
      <w:r>
        <w:rPr>
          <w:rFonts w:hint="eastAsia" w:ascii="仿宋_GB2312" w:hAnsi="仿宋_GB2312" w:eastAsia="仿宋_GB2312" w:cs="仿宋_GB2312"/>
          <w:b w:val="0"/>
          <w:bCs/>
          <w:sz w:val="32"/>
          <w:szCs w:val="32"/>
        </w:rPr>
        <w:t>日，昆图小书虫俱乐部在读书乐活动基地为小朋友准备了一场关于中国传统节日的活动。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月，文化和旅游部办公厅公布了第六次全国县级以上公共图书馆评估定级结果，昆山市图书馆喜获国家一级图书馆殊荣。</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日，昆图小书虫俱乐部在读书乐活动基地为小朋友准备了一场关于父亲的绘本讲读以及手工活动。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月份大事记</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日，小书虫俱乐部在在读书乐活动基地举办“为党献礼-同执画笔 共绘长卷”建党日主题活动。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日，昆图读书会在新华书店二楼咖啡馆内举办了一场以“激荡十年，水大鱼大”为主题的读书分享会。</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日，昆图在读书乐活动基地为小朋友们准备了一场英语主题活动。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日，召开</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年上半年度工作会议。</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13</w:t>
      </w:r>
      <w:r>
        <w:rPr>
          <w:rFonts w:hint="eastAsia" w:ascii="仿宋_GB2312" w:hAnsi="仿宋_GB2312" w:eastAsia="仿宋_GB2312" w:cs="仿宋_GB2312"/>
          <w:b w:val="0"/>
          <w:bCs/>
          <w:sz w:val="32"/>
          <w:szCs w:val="32"/>
        </w:rPr>
        <w:t>日，昆山市图书馆</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“品读昆山”系列活动启动仪式暨亲子共读大比拼在昆城广场举办。</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15</w:t>
      </w:r>
      <w:r>
        <w:rPr>
          <w:rFonts w:hint="eastAsia" w:ascii="仿宋_GB2312" w:hAnsi="仿宋_GB2312" w:eastAsia="仿宋_GB2312" w:cs="仿宋_GB2312"/>
          <w:b w:val="0"/>
          <w:bCs/>
          <w:sz w:val="32"/>
          <w:szCs w:val="32"/>
        </w:rPr>
        <w:t>日，在市新华书店举办了“你阅读  我买单”活动。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15</w:t>
      </w:r>
      <w:r>
        <w:rPr>
          <w:rFonts w:hint="eastAsia" w:ascii="仿宋_GB2312" w:hAnsi="仿宋_GB2312" w:eastAsia="仿宋_GB2312" w:cs="仿宋_GB2312"/>
          <w:b w:val="0"/>
          <w:bCs/>
          <w:sz w:val="32"/>
          <w:szCs w:val="32"/>
        </w:rPr>
        <w:t>日，昆图诗词坊迎来了我们第一次户外活动ￚￚ走进千灯古镇，探寻一代鸿儒顾炎武。</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15</w:t>
      </w:r>
      <w:r>
        <w:rPr>
          <w:rFonts w:hint="eastAsia" w:ascii="仿宋_GB2312" w:hAnsi="仿宋_GB2312" w:eastAsia="仿宋_GB2312" w:cs="仿宋_GB2312"/>
          <w:b w:val="0"/>
          <w:bCs/>
          <w:sz w:val="32"/>
          <w:szCs w:val="32"/>
        </w:rPr>
        <w:t>日，小书虫小创客活动又来到了读书乐活动基地，活动主题是平面创作：顾炎武的写生画像。</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15</w:t>
      </w:r>
      <w:r>
        <w:rPr>
          <w:rFonts w:hint="eastAsia" w:ascii="仿宋_GB2312" w:hAnsi="仿宋_GB2312" w:eastAsia="仿宋_GB2312" w:cs="仿宋_GB2312"/>
          <w:b w:val="0"/>
          <w:bCs/>
          <w:sz w:val="32"/>
          <w:szCs w:val="32"/>
        </w:rPr>
        <w:t>日，昆图读书会第</w:t>
      </w:r>
      <w:r>
        <w:rPr>
          <w:rFonts w:hint="eastAsia" w:ascii="Times New Roman" w:hAnsi="Times New Roman" w:eastAsia="仿宋_GB2312" w:cs="仿宋_GB2312"/>
          <w:b w:val="0"/>
          <w:bCs/>
          <w:sz w:val="32"/>
          <w:szCs w:val="32"/>
        </w:rPr>
        <w:t>63</w:t>
      </w:r>
      <w:r>
        <w:rPr>
          <w:rFonts w:hint="eastAsia" w:ascii="仿宋_GB2312" w:hAnsi="仿宋_GB2312" w:eastAsia="仿宋_GB2312" w:cs="仿宋_GB2312"/>
          <w:b w:val="0"/>
          <w:bCs/>
          <w:sz w:val="32"/>
          <w:szCs w:val="32"/>
        </w:rPr>
        <w:t>期在我馆三楼活动室举办。</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21</w:t>
      </w:r>
      <w:r>
        <w:rPr>
          <w:rFonts w:hint="eastAsia" w:ascii="仿宋_GB2312" w:hAnsi="仿宋_GB2312" w:eastAsia="仿宋_GB2312" w:cs="仿宋_GB2312"/>
          <w:b w:val="0"/>
          <w:bCs/>
          <w:sz w:val="32"/>
          <w:szCs w:val="32"/>
        </w:rPr>
        <w:t>日，昆山市图书馆市民大讲坛活动举办讲座“用一支画笔打败无聊”。</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29</w:t>
      </w:r>
      <w:r>
        <w:rPr>
          <w:rFonts w:hint="eastAsia" w:ascii="仿宋_GB2312" w:hAnsi="仿宋_GB2312" w:eastAsia="仿宋_GB2312" w:cs="仿宋_GB2312"/>
          <w:b w:val="0"/>
          <w:bCs/>
          <w:sz w:val="32"/>
          <w:szCs w:val="32"/>
        </w:rPr>
        <w:t>日，小书虫父母课堂开讲，主题：如何让孩子爱上学习。</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今年</w:t>
      </w: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月至</w:t>
      </w: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月，日均接待读者突破</w:t>
      </w:r>
      <w:r>
        <w:rPr>
          <w:rFonts w:hint="eastAsia" w:ascii="Times New Roman" w:hAnsi="Times New Roman" w:eastAsia="仿宋_GB2312" w:cs="仿宋_GB2312"/>
          <w:b w:val="0"/>
          <w:bCs/>
          <w:sz w:val="32"/>
          <w:szCs w:val="32"/>
        </w:rPr>
        <w:t>5000</w:t>
      </w:r>
      <w:r>
        <w:rPr>
          <w:rFonts w:hint="eastAsia" w:ascii="仿宋_GB2312" w:hAnsi="仿宋_GB2312" w:eastAsia="仿宋_GB2312" w:cs="仿宋_GB2312"/>
          <w:b w:val="0"/>
          <w:bCs/>
          <w:sz w:val="32"/>
          <w:szCs w:val="32"/>
        </w:rPr>
        <w:t>人次，再创服务历史新高。</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月份大事记</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日下午两点，昆图小书虫俱乐部在读书乐基地为小朋友们准备了一场精彩的读书会——《鲁滨逊漂流记》。</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日，昆山市图书馆组织全体员工</w:t>
      </w:r>
      <w:r>
        <w:rPr>
          <w:rFonts w:hint="eastAsia" w:ascii="Times New Roman" w:hAnsi="Times New Roman" w:eastAsia="仿宋_GB2312" w:cs="仿宋_GB2312"/>
          <w:b w:val="0"/>
          <w:bCs/>
          <w:sz w:val="32"/>
          <w:szCs w:val="32"/>
        </w:rPr>
        <w:t>60</w:t>
      </w:r>
      <w:r>
        <w:rPr>
          <w:rFonts w:hint="eastAsia" w:ascii="仿宋_GB2312" w:hAnsi="仿宋_GB2312" w:eastAsia="仿宋_GB2312" w:cs="仿宋_GB2312"/>
          <w:b w:val="0"/>
          <w:bCs/>
          <w:sz w:val="32"/>
          <w:szCs w:val="32"/>
        </w:rPr>
        <w:t>余人参观了昆山市档案馆。</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日，市民大讲坛活动举办“作文魔方”讲座。</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日，昆图诗词坊第五期活动在图书馆一楼读书乐基地举行。</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日，小书虫活动如约与大家见面了，本次活动主题是建军节特别活动：军民一家亲，特邀三中心</w:t>
      </w:r>
      <w:r>
        <w:rPr>
          <w:rFonts w:hint="eastAsia" w:ascii="Times New Roman" w:hAnsi="Times New Roman" w:eastAsia="仿宋_GB2312" w:cs="仿宋_GB2312"/>
          <w:b w:val="0"/>
          <w:bCs/>
          <w:sz w:val="32"/>
          <w:szCs w:val="32"/>
        </w:rPr>
        <w:t>25</w:t>
      </w:r>
      <w:r>
        <w:rPr>
          <w:rFonts w:hint="eastAsia" w:ascii="仿宋_GB2312" w:hAnsi="仿宋_GB2312" w:eastAsia="仿宋_GB2312" w:cs="仿宋_GB2312"/>
          <w:b w:val="0"/>
          <w:bCs/>
          <w:sz w:val="32"/>
          <w:szCs w:val="32"/>
        </w:rPr>
        <w:t>组学生家庭参与其中，让孩子在学习与体验中，了解中国人民解放军的历史与精神，感受军民鱼水情！</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19</w:t>
      </w:r>
      <w:r>
        <w:rPr>
          <w:rFonts w:hint="eastAsia" w:ascii="仿宋_GB2312" w:hAnsi="仿宋_GB2312" w:eastAsia="仿宋_GB2312" w:cs="仿宋_GB2312"/>
          <w:b w:val="0"/>
          <w:bCs/>
          <w:sz w:val="32"/>
          <w:szCs w:val="32"/>
        </w:rPr>
        <w:t>日，在市新华书店举办了“你阅读  我买单”活动。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19</w:t>
      </w:r>
      <w:r>
        <w:rPr>
          <w:rFonts w:hint="eastAsia" w:ascii="仿宋_GB2312" w:hAnsi="仿宋_GB2312" w:eastAsia="仿宋_GB2312" w:cs="仿宋_GB2312"/>
          <w:b w:val="0"/>
          <w:bCs/>
          <w:sz w:val="32"/>
          <w:szCs w:val="32"/>
        </w:rPr>
        <w:t>日，昆图小书虫俱乐部在读书乐基地为小朋友们准备了一场英语课堂活动：《ICE CREAM》。</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19</w:t>
      </w:r>
      <w:r>
        <w:rPr>
          <w:rFonts w:hint="eastAsia" w:ascii="仿宋_GB2312" w:hAnsi="仿宋_GB2312" w:eastAsia="仿宋_GB2312" w:cs="仿宋_GB2312"/>
          <w:b w:val="0"/>
          <w:bCs/>
          <w:sz w:val="32"/>
          <w:szCs w:val="32"/>
        </w:rPr>
        <w:t>日，昆图读书会第</w:t>
      </w:r>
      <w:r>
        <w:rPr>
          <w:rFonts w:hint="eastAsia" w:ascii="Times New Roman" w:hAnsi="Times New Roman" w:eastAsia="仿宋_GB2312" w:cs="仿宋_GB2312"/>
          <w:b w:val="0"/>
          <w:bCs/>
          <w:sz w:val="32"/>
          <w:szCs w:val="32"/>
        </w:rPr>
        <w:t>64</w:t>
      </w:r>
      <w:r>
        <w:rPr>
          <w:rFonts w:hint="eastAsia" w:ascii="仿宋_GB2312" w:hAnsi="仿宋_GB2312" w:eastAsia="仿宋_GB2312" w:cs="仿宋_GB2312"/>
          <w:b w:val="0"/>
          <w:bCs/>
          <w:sz w:val="32"/>
          <w:szCs w:val="32"/>
        </w:rPr>
        <w:t>期在</w:t>
      </w: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楼多功能厅举办。</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25</w:t>
      </w:r>
      <w:r>
        <w:rPr>
          <w:rFonts w:hint="eastAsia" w:ascii="仿宋_GB2312" w:hAnsi="仿宋_GB2312" w:eastAsia="仿宋_GB2312" w:cs="仿宋_GB2312"/>
          <w:b w:val="0"/>
          <w:bCs/>
          <w:sz w:val="32"/>
          <w:szCs w:val="32"/>
        </w:rPr>
        <w:t>日，“汽车的正确使用与养护知识”在昆山市图书馆一楼多功能厅举行。</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26</w:t>
      </w:r>
      <w:r>
        <w:rPr>
          <w:rFonts w:hint="eastAsia" w:ascii="仿宋_GB2312" w:hAnsi="仿宋_GB2312" w:eastAsia="仿宋_GB2312" w:cs="仿宋_GB2312"/>
          <w:b w:val="0"/>
          <w:bCs/>
          <w:sz w:val="32"/>
          <w:szCs w:val="32"/>
        </w:rPr>
        <w:t>日，昆图读书会第</w:t>
      </w:r>
      <w:r>
        <w:rPr>
          <w:rFonts w:hint="eastAsia" w:ascii="Times New Roman" w:hAnsi="Times New Roman" w:eastAsia="仿宋_GB2312" w:cs="仿宋_GB2312"/>
          <w:b w:val="0"/>
          <w:bCs/>
          <w:sz w:val="32"/>
          <w:szCs w:val="32"/>
        </w:rPr>
        <w:t>65</w:t>
      </w:r>
      <w:r>
        <w:rPr>
          <w:rFonts w:hint="eastAsia" w:ascii="仿宋_GB2312" w:hAnsi="仿宋_GB2312" w:eastAsia="仿宋_GB2312" w:cs="仿宋_GB2312"/>
          <w:b w:val="0"/>
          <w:bCs/>
          <w:sz w:val="32"/>
          <w:szCs w:val="32"/>
        </w:rPr>
        <w:t>期在一楼多功能厅举办。</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26</w:t>
      </w:r>
      <w:r>
        <w:rPr>
          <w:rFonts w:hint="eastAsia" w:ascii="仿宋_GB2312" w:hAnsi="仿宋_GB2312" w:eastAsia="仿宋_GB2312" w:cs="仿宋_GB2312"/>
          <w:b w:val="0"/>
          <w:bCs/>
          <w:sz w:val="32"/>
          <w:szCs w:val="32"/>
        </w:rPr>
        <w:t>日，小书虫小创客活动又来到了读书乐活动基地，这次的活动主题是平面创作：DIY太空时代。</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27</w:t>
      </w:r>
      <w:r>
        <w:rPr>
          <w:rFonts w:hint="eastAsia" w:ascii="仿宋_GB2312" w:hAnsi="仿宋_GB2312" w:eastAsia="仿宋_GB2312" w:cs="仿宋_GB2312"/>
          <w:b w:val="0"/>
          <w:bCs/>
          <w:sz w:val="32"/>
          <w:szCs w:val="32"/>
        </w:rPr>
        <w:t>日，市图书馆举办了</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年暑期小雏鹰管理员及书海导航志愿者总结表彰大会。</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月份大事记</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日，昆图小书虫俱乐部为孩子们准备了一场绘本课《亲爱的小鱼》。</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日，昆图小书虫俱乐部为孩子们准备了一场传统文化活动—京剧。</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日， 昆山市图书馆启动整体改造工程。</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日，昆图读书会第</w:t>
      </w:r>
      <w:r>
        <w:rPr>
          <w:rFonts w:hint="eastAsia" w:ascii="Times New Roman" w:hAnsi="Times New Roman" w:eastAsia="仿宋_GB2312" w:cs="仿宋_GB2312"/>
          <w:b w:val="0"/>
          <w:bCs/>
          <w:sz w:val="32"/>
          <w:szCs w:val="32"/>
        </w:rPr>
        <w:t>66</w:t>
      </w:r>
      <w:r>
        <w:rPr>
          <w:rFonts w:hint="eastAsia" w:ascii="仿宋_GB2312" w:hAnsi="仿宋_GB2312" w:eastAsia="仿宋_GB2312" w:cs="仿宋_GB2312"/>
          <w:b w:val="0"/>
          <w:bCs/>
          <w:sz w:val="32"/>
          <w:szCs w:val="32"/>
        </w:rPr>
        <w:t>期在</w:t>
      </w: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楼会议室举办，分享主题是《道德经》。</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日，昆图朗诵团在半岛书店举办了“不忘初心 桃李芬芳”教师节主题沙龙活动。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日，小书虫小创客活动又来到了读书乐活动基地，主题是介绍昆山特色特产阳澄湖大闸蟹：霸王剪刀手</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16</w:t>
      </w:r>
      <w:r>
        <w:rPr>
          <w:rFonts w:hint="eastAsia" w:ascii="仿宋_GB2312" w:hAnsi="仿宋_GB2312" w:eastAsia="仿宋_GB2312" w:cs="仿宋_GB2312"/>
          <w:b w:val="0"/>
          <w:bCs/>
          <w:sz w:val="32"/>
          <w:szCs w:val="32"/>
        </w:rPr>
        <w:t>日在市新华书店举办了“你阅读  我买单”活动。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16</w:t>
      </w:r>
      <w:r>
        <w:rPr>
          <w:rFonts w:hint="eastAsia" w:ascii="仿宋_GB2312" w:hAnsi="仿宋_GB2312" w:eastAsia="仿宋_GB2312" w:cs="仿宋_GB2312"/>
          <w:b w:val="0"/>
          <w:bCs/>
          <w:sz w:val="32"/>
          <w:szCs w:val="32"/>
        </w:rPr>
        <w:t>日，昆图小书虫俱乐部联合周庄镇文体中心在周庄生命奥秘博物馆组织了一场文化科普之旅。</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22</w:t>
      </w:r>
      <w:r>
        <w:rPr>
          <w:rFonts w:hint="eastAsia" w:ascii="仿宋_GB2312" w:hAnsi="仿宋_GB2312" w:eastAsia="仿宋_GB2312" w:cs="仿宋_GB2312"/>
          <w:b w:val="0"/>
          <w:bCs/>
          <w:sz w:val="32"/>
          <w:szCs w:val="32"/>
        </w:rPr>
        <w:t>日，昆图诗词坊邀请诗友们来到昆图巴城分馆，一起在赏诗词中度过诗意中秋。</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23</w:t>
      </w:r>
      <w:r>
        <w:rPr>
          <w:rFonts w:hint="eastAsia" w:ascii="仿宋_GB2312" w:hAnsi="仿宋_GB2312" w:eastAsia="仿宋_GB2312" w:cs="仿宋_GB2312"/>
          <w:b w:val="0"/>
          <w:bCs/>
          <w:sz w:val="32"/>
          <w:szCs w:val="32"/>
        </w:rPr>
        <w:t>日，昆图小书虫俱乐部为孩子们准备了一场绘本课《中秋节》。</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23</w:t>
      </w:r>
      <w:r>
        <w:rPr>
          <w:rFonts w:hint="eastAsia" w:ascii="仿宋_GB2312" w:hAnsi="仿宋_GB2312" w:eastAsia="仿宋_GB2312" w:cs="仿宋_GB2312"/>
          <w:b w:val="0"/>
          <w:bCs/>
          <w:sz w:val="32"/>
          <w:szCs w:val="32"/>
        </w:rPr>
        <w:t>日，昆图读书会第</w:t>
      </w:r>
      <w:r>
        <w:rPr>
          <w:rFonts w:hint="eastAsia" w:ascii="Times New Roman" w:hAnsi="Times New Roman" w:eastAsia="仿宋_GB2312" w:cs="仿宋_GB2312"/>
          <w:b w:val="0"/>
          <w:bCs/>
          <w:sz w:val="32"/>
          <w:szCs w:val="32"/>
        </w:rPr>
        <w:t>67</w:t>
      </w:r>
      <w:r>
        <w:rPr>
          <w:rFonts w:hint="eastAsia" w:ascii="仿宋_GB2312" w:hAnsi="仿宋_GB2312" w:eastAsia="仿宋_GB2312" w:cs="仿宋_GB2312"/>
          <w:b w:val="0"/>
          <w:bCs/>
          <w:sz w:val="32"/>
          <w:szCs w:val="32"/>
        </w:rPr>
        <w:t>期在</w:t>
      </w: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楼活动室举办，分享主题是《幸福，从接纳开始》。</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23</w:t>
      </w:r>
      <w:r>
        <w:rPr>
          <w:rFonts w:hint="eastAsia" w:ascii="仿宋_GB2312" w:hAnsi="仿宋_GB2312" w:eastAsia="仿宋_GB2312" w:cs="仿宋_GB2312"/>
          <w:b w:val="0"/>
          <w:bCs/>
          <w:sz w:val="32"/>
          <w:szCs w:val="32"/>
        </w:rPr>
        <w:t>日，小书虫父母课堂开讲，讲座主题：学做专业父母，培养卓越孩子。</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日，昆图小书虫俱乐部为孩子们开展了一堂“小书虫传统文化：原来篆刻这么有趣”活动。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28</w:t>
      </w:r>
      <w:r>
        <w:rPr>
          <w:rFonts w:hint="eastAsia" w:ascii="仿宋_GB2312" w:hAnsi="仿宋_GB2312" w:eastAsia="仿宋_GB2312" w:cs="仿宋_GB2312"/>
          <w:b w:val="0"/>
          <w:bCs/>
          <w:sz w:val="32"/>
          <w:szCs w:val="32"/>
        </w:rPr>
        <w:t>日，昆山市图书馆流动阅读项目走进紫竹小学，开展了纪念孔子诞辰</w:t>
      </w:r>
      <w:r>
        <w:rPr>
          <w:rFonts w:hint="eastAsia" w:ascii="Times New Roman" w:hAnsi="Times New Roman" w:eastAsia="仿宋_GB2312" w:cs="仿宋_GB2312"/>
          <w:b w:val="0"/>
          <w:bCs/>
          <w:sz w:val="32"/>
          <w:szCs w:val="32"/>
        </w:rPr>
        <w:t>2569</w:t>
      </w:r>
      <w:r>
        <w:rPr>
          <w:rFonts w:hint="eastAsia" w:ascii="仿宋_GB2312" w:hAnsi="仿宋_GB2312" w:eastAsia="仿宋_GB2312" w:cs="仿宋_GB2312"/>
          <w:b w:val="0"/>
          <w:bCs/>
          <w:sz w:val="32"/>
          <w:szCs w:val="32"/>
        </w:rPr>
        <w:t>周年暨昆山市图书馆和紫竹小学友好结对启动仪式活动。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月份大事记</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日，与城投合作共建的</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小时自助图书馆森林公园分馆正式开馆。</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日，根据昆文委【</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w:t>
      </w:r>
      <w:r>
        <w:rPr>
          <w:rFonts w:hint="eastAsia" w:ascii="Times New Roman" w:hAnsi="Times New Roman" w:eastAsia="仿宋_GB2312" w:cs="仿宋_GB2312"/>
          <w:b w:val="0"/>
          <w:bCs/>
          <w:sz w:val="32"/>
          <w:szCs w:val="32"/>
        </w:rPr>
        <w:t>15</w:t>
      </w:r>
      <w:r>
        <w:rPr>
          <w:rFonts w:hint="eastAsia" w:ascii="仿宋_GB2312" w:hAnsi="仿宋_GB2312" w:eastAsia="仿宋_GB2312" w:cs="仿宋_GB2312"/>
          <w:b w:val="0"/>
          <w:bCs/>
          <w:sz w:val="32"/>
          <w:szCs w:val="32"/>
        </w:rPr>
        <w:t>号文件和昆文委【</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w:t>
      </w:r>
      <w:r>
        <w:rPr>
          <w:rFonts w:hint="eastAsia" w:ascii="Times New Roman" w:hAnsi="Times New Roman" w:eastAsia="仿宋_GB2312" w:cs="仿宋_GB2312"/>
          <w:b w:val="0"/>
          <w:bCs/>
          <w:sz w:val="32"/>
          <w:szCs w:val="32"/>
        </w:rPr>
        <w:t>16</w:t>
      </w:r>
      <w:r>
        <w:rPr>
          <w:rFonts w:hint="eastAsia" w:ascii="仿宋_GB2312" w:hAnsi="仿宋_GB2312" w:eastAsia="仿宋_GB2312" w:cs="仿宋_GB2312"/>
          <w:b w:val="0"/>
          <w:bCs/>
          <w:sz w:val="32"/>
          <w:szCs w:val="32"/>
        </w:rPr>
        <w:t>号文件，昆山市图书馆荣获</w:t>
      </w:r>
      <w:r>
        <w:rPr>
          <w:rFonts w:hint="eastAsia" w:ascii="Times New Roman" w:hAnsi="Times New Roman" w:eastAsia="仿宋_GB2312" w:cs="仿宋_GB2312"/>
          <w:b w:val="0"/>
          <w:bCs/>
          <w:sz w:val="32"/>
          <w:szCs w:val="32"/>
        </w:rPr>
        <w:t>2015</w:t>
      </w:r>
      <w:r>
        <w:rPr>
          <w:rFonts w:hint="eastAsia" w:ascii="仿宋_GB2312" w:hAnsi="仿宋_GB2312" w:eastAsia="仿宋_GB2312" w:cs="仿宋_GB2312"/>
          <w:b w:val="0"/>
          <w:bCs/>
          <w:sz w:val="32"/>
          <w:szCs w:val="32"/>
        </w:rPr>
        <w:t>-</w:t>
      </w:r>
      <w:r>
        <w:rPr>
          <w:rFonts w:hint="eastAsia" w:ascii="Times New Roman" w:hAnsi="Times New Roman" w:eastAsia="仿宋_GB2312" w:cs="仿宋_GB2312"/>
          <w:b w:val="0"/>
          <w:bCs/>
          <w:sz w:val="32"/>
          <w:szCs w:val="32"/>
        </w:rPr>
        <w:t>2017</w:t>
      </w:r>
      <w:r>
        <w:rPr>
          <w:rFonts w:hint="eastAsia" w:ascii="仿宋_GB2312" w:hAnsi="仿宋_GB2312" w:eastAsia="仿宋_GB2312" w:cs="仿宋_GB2312"/>
          <w:b w:val="0"/>
          <w:bCs/>
          <w:sz w:val="32"/>
          <w:szCs w:val="32"/>
        </w:rPr>
        <w:t>年度“苏州市文明单位”称号和</w:t>
      </w:r>
      <w:r>
        <w:rPr>
          <w:rFonts w:hint="eastAsia" w:ascii="Times New Roman" w:hAnsi="Times New Roman" w:eastAsia="仿宋_GB2312" w:cs="仿宋_GB2312"/>
          <w:b w:val="0"/>
          <w:bCs/>
          <w:sz w:val="32"/>
          <w:szCs w:val="32"/>
        </w:rPr>
        <w:t>2017</w:t>
      </w:r>
      <w:r>
        <w:rPr>
          <w:rFonts w:hint="eastAsia" w:ascii="仿宋_GB2312" w:hAnsi="仿宋_GB2312" w:eastAsia="仿宋_GB2312" w:cs="仿宋_GB2312"/>
          <w:b w:val="0"/>
          <w:bCs/>
          <w:sz w:val="32"/>
          <w:szCs w:val="32"/>
        </w:rPr>
        <w:t>年度“昆山市文明单位” 称号。</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14</w:t>
      </w:r>
      <w:r>
        <w:rPr>
          <w:rFonts w:hint="eastAsia" w:ascii="仿宋_GB2312" w:hAnsi="仿宋_GB2312" w:eastAsia="仿宋_GB2312" w:cs="仿宋_GB2312"/>
          <w:b w:val="0"/>
          <w:bCs/>
          <w:sz w:val="32"/>
          <w:szCs w:val="32"/>
        </w:rPr>
        <w:t>日，昆图读书会第</w:t>
      </w:r>
      <w:r>
        <w:rPr>
          <w:rFonts w:hint="eastAsia" w:ascii="Times New Roman" w:hAnsi="Times New Roman" w:eastAsia="仿宋_GB2312" w:cs="仿宋_GB2312"/>
          <w:b w:val="0"/>
          <w:bCs/>
          <w:sz w:val="32"/>
          <w:szCs w:val="32"/>
        </w:rPr>
        <w:t>68</w:t>
      </w:r>
      <w:r>
        <w:rPr>
          <w:rFonts w:hint="eastAsia" w:ascii="仿宋_GB2312" w:hAnsi="仿宋_GB2312" w:eastAsia="仿宋_GB2312" w:cs="仿宋_GB2312"/>
          <w:b w:val="0"/>
          <w:bCs/>
          <w:sz w:val="32"/>
          <w:szCs w:val="32"/>
        </w:rPr>
        <w:t>期在五楼会议室举办，本次读书会分享主题是《重新发现社会》。</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14</w:t>
      </w:r>
      <w:r>
        <w:rPr>
          <w:rFonts w:hint="eastAsia" w:ascii="仿宋_GB2312" w:hAnsi="仿宋_GB2312" w:eastAsia="仿宋_GB2312" w:cs="仿宋_GB2312"/>
          <w:b w:val="0"/>
          <w:bCs/>
          <w:sz w:val="32"/>
          <w:szCs w:val="32"/>
        </w:rPr>
        <w:t>日，小书虫绘本馆为小朋友精心准备了一堂绘本课《风中的树叶》。</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21</w:t>
      </w:r>
      <w:r>
        <w:rPr>
          <w:rFonts w:hint="eastAsia" w:ascii="仿宋_GB2312" w:hAnsi="仿宋_GB2312" w:eastAsia="仿宋_GB2312" w:cs="仿宋_GB2312"/>
          <w:b w:val="0"/>
          <w:bCs/>
          <w:sz w:val="32"/>
          <w:szCs w:val="32"/>
        </w:rPr>
        <w:t>日，小书虫绘本课活动给小朋友准备的绘本是《海底的秘密》。</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21</w:t>
      </w:r>
      <w:r>
        <w:rPr>
          <w:rFonts w:hint="eastAsia" w:ascii="仿宋_GB2312" w:hAnsi="仿宋_GB2312" w:eastAsia="仿宋_GB2312" w:cs="仿宋_GB2312"/>
          <w:b w:val="0"/>
          <w:bCs/>
          <w:sz w:val="32"/>
          <w:szCs w:val="32"/>
        </w:rPr>
        <w:t>日，昆图诗词坊第七期活动在锦溪古镇举行。</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27</w:t>
      </w:r>
      <w:r>
        <w:rPr>
          <w:rFonts w:hint="eastAsia" w:ascii="仿宋_GB2312" w:hAnsi="仿宋_GB2312" w:eastAsia="仿宋_GB2312" w:cs="仿宋_GB2312"/>
          <w:b w:val="0"/>
          <w:bCs/>
          <w:sz w:val="32"/>
          <w:szCs w:val="32"/>
        </w:rPr>
        <w:t>日，昆图小书虫文化之旅走进昆山特色企业捷安特。</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28</w:t>
      </w:r>
      <w:r>
        <w:rPr>
          <w:rFonts w:hint="eastAsia" w:ascii="仿宋_GB2312" w:hAnsi="仿宋_GB2312" w:eastAsia="仿宋_GB2312" w:cs="仿宋_GB2312"/>
          <w:b w:val="0"/>
          <w:bCs/>
          <w:sz w:val="32"/>
          <w:szCs w:val="32"/>
        </w:rPr>
        <w:t>日，昆图读书会第</w:t>
      </w:r>
      <w:r>
        <w:rPr>
          <w:rFonts w:hint="eastAsia" w:ascii="Times New Roman" w:hAnsi="Times New Roman" w:eastAsia="仿宋_GB2312" w:cs="仿宋_GB2312"/>
          <w:b w:val="0"/>
          <w:bCs/>
          <w:sz w:val="32"/>
          <w:szCs w:val="32"/>
        </w:rPr>
        <w:t>69</w:t>
      </w:r>
      <w:r>
        <w:rPr>
          <w:rFonts w:hint="eastAsia" w:ascii="仿宋_GB2312" w:hAnsi="仿宋_GB2312" w:eastAsia="仿宋_GB2312" w:cs="仿宋_GB2312"/>
          <w:b w:val="0"/>
          <w:bCs/>
          <w:sz w:val="32"/>
          <w:szCs w:val="32"/>
        </w:rPr>
        <w:t>期在我馆五楼会议室举办。</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28</w:t>
      </w:r>
      <w:r>
        <w:rPr>
          <w:rFonts w:hint="eastAsia" w:ascii="仿宋_GB2312" w:hAnsi="仿宋_GB2312" w:eastAsia="仿宋_GB2312" w:cs="仿宋_GB2312"/>
          <w:b w:val="0"/>
          <w:bCs/>
          <w:sz w:val="32"/>
          <w:szCs w:val="32"/>
        </w:rPr>
        <w:t>日，昆山市图书馆高新妙可思分馆开馆揭牌仪式在西城后街举行。昆山高新区管委会副主任沈跃新、昆山市文广新局副局长周骁出席并揭牌。</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月份大事记</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日，昆图小书虫俱乐部在读书乐基地特地为小朋友们准备了一场以感恩节为主题的活动。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日，</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年度苏州市全民阅读先进单位、先进个人、信息工作先进单位和第十三届苏州阅读节优秀组织奖、优秀活动奖揭晓，昆山阅读节组委会荣获优秀组织奖。</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14</w:t>
      </w:r>
      <w:r>
        <w:rPr>
          <w:rFonts w:hint="eastAsia" w:ascii="仿宋_GB2312" w:hAnsi="仿宋_GB2312" w:eastAsia="仿宋_GB2312" w:cs="仿宋_GB2312"/>
          <w:b w:val="0"/>
          <w:bCs/>
          <w:sz w:val="32"/>
          <w:szCs w:val="32"/>
        </w:rPr>
        <w:t>日，</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年度苏州市优秀阅读推广组织、推广人、创新项目获奖名单揭晓。昆山市图书馆的“品读昆山”系列项目获奖，夏冰获优秀阅读推广人的称号。</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23</w:t>
      </w:r>
      <w:r>
        <w:rPr>
          <w:rFonts w:hint="eastAsia" w:ascii="仿宋_GB2312" w:hAnsi="仿宋_GB2312" w:eastAsia="仿宋_GB2312" w:cs="仿宋_GB2312"/>
          <w:b w:val="0"/>
          <w:bCs/>
          <w:sz w:val="32"/>
          <w:szCs w:val="32"/>
        </w:rPr>
        <w:t>日，由中国图书馆学会、图书馆报联合举办的“</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年全民阅读优秀案例评选活动”评选揭晓，昆山市图书馆以“阅”为媒，读懂昆山——“品读昆山”项目榜上有名。</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日，小书虫俱乐部为小朋友们带来了一节体现爱与创造力的绘本课：《爷爷一定有办法》。</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日，昆山市图书馆携手周庄分馆在莼鲈之思举办了昆图读书会</w:t>
      </w: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周年特别活动。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日，小书虫小创客活动又来到了读书乐活动基地，这次的活动主题是平面创作：皮影戏偶。</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15</w:t>
      </w:r>
      <w:r>
        <w:rPr>
          <w:rFonts w:hint="eastAsia" w:ascii="仿宋_GB2312" w:hAnsi="仿宋_GB2312" w:eastAsia="仿宋_GB2312" w:cs="仿宋_GB2312"/>
          <w:b w:val="0"/>
          <w:bCs/>
          <w:sz w:val="32"/>
          <w:szCs w:val="32"/>
        </w:rPr>
        <w:t>日，苏州市少儿艺术节组委会发文《关于公布第九届苏州市少儿艺术节入选优秀活动和重点活动的通知》，昆山市图书馆亲子诵读经典活动入选重点活动。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18</w:t>
      </w:r>
      <w:r>
        <w:rPr>
          <w:rFonts w:hint="eastAsia" w:ascii="仿宋_GB2312" w:hAnsi="仿宋_GB2312" w:eastAsia="仿宋_GB2312" w:cs="仿宋_GB2312"/>
          <w:b w:val="0"/>
          <w:bCs/>
          <w:sz w:val="32"/>
          <w:szCs w:val="32"/>
        </w:rPr>
        <w:t xml:space="preserve">日，小书虫俱乐部在昆图读书乐活动基地为幼儿园小朋友们带来了一节关于水果的英语课。                                                                                                                                                                                                                                                                                                                             </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25</w:t>
      </w:r>
      <w:r>
        <w:rPr>
          <w:rFonts w:hint="eastAsia" w:ascii="仿宋_GB2312" w:hAnsi="仿宋_GB2312" w:eastAsia="仿宋_GB2312" w:cs="仿宋_GB2312"/>
          <w:b w:val="0"/>
          <w:bCs/>
          <w:sz w:val="32"/>
          <w:szCs w:val="32"/>
        </w:rPr>
        <w:t>日，昆图读书第</w:t>
      </w:r>
      <w:r>
        <w:rPr>
          <w:rFonts w:hint="eastAsia" w:ascii="Times New Roman" w:hAnsi="Times New Roman" w:eastAsia="仿宋_GB2312" w:cs="仿宋_GB2312"/>
          <w:b w:val="0"/>
          <w:bCs/>
          <w:sz w:val="32"/>
          <w:szCs w:val="32"/>
        </w:rPr>
        <w:t>71</w:t>
      </w:r>
      <w:r>
        <w:rPr>
          <w:rFonts w:hint="eastAsia" w:ascii="仿宋_GB2312" w:hAnsi="仿宋_GB2312" w:eastAsia="仿宋_GB2312" w:cs="仿宋_GB2312"/>
          <w:b w:val="0"/>
          <w:bCs/>
          <w:sz w:val="32"/>
          <w:szCs w:val="32"/>
        </w:rPr>
        <w:t>期：爱与陪伴——《九月的风》新书分享会在一楼多功能厅举办。</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25</w:t>
      </w:r>
      <w:r>
        <w:rPr>
          <w:rFonts w:hint="eastAsia" w:ascii="仿宋_GB2312" w:hAnsi="仿宋_GB2312" w:eastAsia="仿宋_GB2312" w:cs="仿宋_GB2312"/>
          <w:b w:val="0"/>
          <w:bCs/>
          <w:sz w:val="32"/>
          <w:szCs w:val="32"/>
        </w:rPr>
        <w:t>日，小书虫俱乐部为小朋友们带来了一节与图书馆相关的绘本课：《图书馆狮子》。</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25</w:t>
      </w:r>
      <w:r>
        <w:rPr>
          <w:rFonts w:hint="eastAsia" w:ascii="仿宋_GB2312" w:hAnsi="仿宋_GB2312" w:eastAsia="仿宋_GB2312" w:cs="仿宋_GB2312"/>
          <w:b w:val="0"/>
          <w:bCs/>
          <w:sz w:val="32"/>
          <w:szCs w:val="32"/>
        </w:rPr>
        <w:t>日，小书虫俱乐部为小朋友们带来了一堂国学课程：冬天来了。</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28</w:t>
      </w:r>
      <w:r>
        <w:rPr>
          <w:rFonts w:hint="eastAsia" w:ascii="仿宋_GB2312" w:hAnsi="仿宋_GB2312" w:eastAsia="仿宋_GB2312" w:cs="仿宋_GB2312"/>
          <w:b w:val="0"/>
          <w:bCs/>
          <w:sz w:val="32"/>
          <w:szCs w:val="32"/>
        </w:rPr>
        <w:t>日，昆山市图书馆迎来了第三中心小学的</w:t>
      </w:r>
      <w:r>
        <w:rPr>
          <w:rFonts w:hint="eastAsia" w:ascii="Times New Roman" w:hAnsi="Times New Roman" w:eastAsia="仿宋_GB2312" w:cs="仿宋_GB2312"/>
          <w:b w:val="0"/>
          <w:bCs/>
          <w:sz w:val="32"/>
          <w:szCs w:val="32"/>
        </w:rPr>
        <w:t>20</w:t>
      </w:r>
      <w:r>
        <w:rPr>
          <w:rFonts w:hint="eastAsia" w:ascii="仿宋_GB2312" w:hAnsi="仿宋_GB2312" w:eastAsia="仿宋_GB2312" w:cs="仿宋_GB2312"/>
          <w:b w:val="0"/>
          <w:bCs/>
          <w:sz w:val="32"/>
          <w:szCs w:val="32"/>
        </w:rPr>
        <w:t>名</w:t>
      </w: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w:t>
      </w: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年级学生，他们走进图书馆，体验小小图书管理员与编目员的工作。</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月份大事记</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日，昆图诗词坊第</w:t>
      </w: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期活动在图书馆一楼读书乐基地举行。</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日，昆山图书馆百年馆史图片展在图书馆二楼琼花艺苑展厅拉开帷幕。本次馆史图片展展览时间从</w:t>
      </w: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日开始，至</w:t>
      </w: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15</w:t>
      </w:r>
      <w:r>
        <w:rPr>
          <w:rFonts w:hint="eastAsia" w:ascii="仿宋_GB2312" w:hAnsi="仿宋_GB2312" w:eastAsia="仿宋_GB2312" w:cs="仿宋_GB2312"/>
          <w:b w:val="0"/>
          <w:bCs/>
          <w:sz w:val="32"/>
          <w:szCs w:val="32"/>
        </w:rPr>
        <w:t>日结束。</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 xml:space="preserve">日, </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年昆山市图书馆首届读者节暨昆图百年纪念活动开幕，从</w:t>
      </w: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日持续到</w:t>
      </w: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日，共计</w:t>
      </w: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天。</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日下午</w:t>
      </w: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点，小书虫俱乐部为小朋友们开展了一堂讲座：小小演说家。</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日，在第五个国家宪法日来临之际，我馆举办法律主题分馆揭牌仪式。</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日，昆山市图书馆荣获“全民阅读示范基地”荣誉称号。</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日，</w:t>
      </w: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家</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小时自助图书馆：吉田分馆和新城分馆正式开馆。</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日，市政协部分委员、市重点办和市委宣传部有关领导对我馆今年新建的两家</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小时自助图书馆进行了参观、调研。</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日至</w:t>
      </w: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日，中国图书馆学会阅读推广委员会推荐书目专业委员会</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年工作会议在昆山市图书馆召开。</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日，技术部联合上业科技的老师为小朋友们带来了一场有趣的科技体验活动——《涂鸦海洋馆》屏幕感应交互技术体验活动。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日，在一楼读书乐基地，技术部联合爱不释书的老师，为小朋友们带来了一场科技体验活动——《小小考古队》</w:t>
      </w: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D互动立体书体验活动。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日，昆图读书第</w:t>
      </w:r>
      <w:r>
        <w:rPr>
          <w:rFonts w:hint="eastAsia" w:ascii="Times New Roman" w:hAnsi="Times New Roman" w:eastAsia="仿宋_GB2312" w:cs="仿宋_GB2312"/>
          <w:b w:val="0"/>
          <w:bCs/>
          <w:sz w:val="32"/>
          <w:szCs w:val="32"/>
        </w:rPr>
        <w:t>72</w:t>
      </w:r>
      <w:r>
        <w:rPr>
          <w:rFonts w:hint="eastAsia" w:ascii="仿宋_GB2312" w:hAnsi="仿宋_GB2312" w:eastAsia="仿宋_GB2312" w:cs="仿宋_GB2312"/>
          <w:b w:val="0"/>
          <w:bCs/>
          <w:sz w:val="32"/>
          <w:szCs w:val="32"/>
        </w:rPr>
        <w:t>期：仓央嘉措的诗与情在我馆一楼多功能厅举办。</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日上午</w:t>
      </w: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点，小书虫绘本课给小朋友们带来的是：威廉先生的圣诞树。</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日，小书虫俱乐部为小朋友们带来了一场涂鸦课：心中的图书馆。</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日，二楼报告厅举办了</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年度昆山市农家书屋及共享工程管理员培训班。</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月，昆山市图书馆荣获</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年苏州市红领巾征文比赛组织奖。</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日-</w:t>
      </w: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日，我馆金磊馆长、龚广宇副馆长带领总分馆一行</w:t>
      </w:r>
      <w:r>
        <w:rPr>
          <w:rFonts w:hint="eastAsia" w:ascii="Times New Roman" w:hAnsi="Times New Roman" w:eastAsia="仿宋_GB2312" w:cs="仿宋_GB2312"/>
          <w:b w:val="0"/>
          <w:bCs/>
          <w:sz w:val="32"/>
          <w:szCs w:val="32"/>
        </w:rPr>
        <w:t>30</w:t>
      </w:r>
      <w:r>
        <w:rPr>
          <w:rFonts w:hint="eastAsia" w:ascii="仿宋_GB2312" w:hAnsi="仿宋_GB2312" w:eastAsia="仿宋_GB2312" w:cs="仿宋_GB2312"/>
          <w:b w:val="0"/>
          <w:bCs/>
          <w:sz w:val="32"/>
          <w:szCs w:val="32"/>
        </w:rPr>
        <w:t>人前往德清图书馆、嘉兴图书馆参观学习。</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16</w:t>
      </w:r>
      <w:r>
        <w:rPr>
          <w:rFonts w:hint="eastAsia" w:ascii="仿宋_GB2312" w:hAnsi="仿宋_GB2312" w:eastAsia="仿宋_GB2312" w:cs="仿宋_GB2312"/>
          <w:b w:val="0"/>
          <w:bCs/>
          <w:sz w:val="32"/>
          <w:szCs w:val="32"/>
        </w:rPr>
        <w:t>日，在市新华书店举办了“你阅读  我买单”活动。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16</w:t>
      </w:r>
      <w:r>
        <w:rPr>
          <w:rFonts w:hint="eastAsia" w:ascii="仿宋_GB2312" w:hAnsi="仿宋_GB2312" w:eastAsia="仿宋_GB2312" w:cs="仿宋_GB2312"/>
          <w:b w:val="0"/>
          <w:bCs/>
          <w:sz w:val="32"/>
          <w:szCs w:val="32"/>
        </w:rPr>
        <w:t>日，小书虫小创客活动又来到了读书乐活动基地，活动主题是平面创作：东北大炕。</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18</w:t>
      </w:r>
      <w:r>
        <w:rPr>
          <w:rFonts w:hint="eastAsia" w:ascii="仿宋_GB2312" w:hAnsi="仿宋_GB2312" w:eastAsia="仿宋_GB2312" w:cs="仿宋_GB2312"/>
          <w:b w:val="0"/>
          <w:bCs/>
          <w:sz w:val="32"/>
          <w:szCs w:val="32"/>
        </w:rPr>
        <w:t>日，</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年度江苏省红领巾读书征文评奖结果揭晓。昆山市图书馆被评为“组织奖”。  </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23</w:t>
      </w:r>
      <w:r>
        <w:rPr>
          <w:rFonts w:hint="eastAsia" w:ascii="仿宋_GB2312" w:hAnsi="仿宋_GB2312" w:eastAsia="仿宋_GB2312" w:cs="仿宋_GB2312"/>
          <w:b w:val="0"/>
          <w:bCs/>
          <w:sz w:val="32"/>
          <w:szCs w:val="32"/>
        </w:rPr>
        <w:t>日，昆图读书会第</w:t>
      </w:r>
      <w:r>
        <w:rPr>
          <w:rFonts w:hint="eastAsia" w:ascii="Times New Roman" w:hAnsi="Times New Roman" w:eastAsia="仿宋_GB2312" w:cs="仿宋_GB2312"/>
          <w:b w:val="0"/>
          <w:bCs/>
          <w:sz w:val="32"/>
          <w:szCs w:val="32"/>
        </w:rPr>
        <w:t>73</w:t>
      </w:r>
      <w:r>
        <w:rPr>
          <w:rFonts w:hint="eastAsia" w:ascii="仿宋_GB2312" w:hAnsi="仿宋_GB2312" w:eastAsia="仿宋_GB2312" w:cs="仿宋_GB2312"/>
          <w:b w:val="0"/>
          <w:bCs/>
          <w:sz w:val="32"/>
          <w:szCs w:val="32"/>
        </w:rPr>
        <w:t>期在我馆一楼多功能厅举办。</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23</w:t>
      </w:r>
      <w:r>
        <w:rPr>
          <w:rFonts w:hint="eastAsia" w:ascii="仿宋_GB2312" w:hAnsi="仿宋_GB2312" w:eastAsia="仿宋_GB2312" w:cs="仿宋_GB2312"/>
          <w:b w:val="0"/>
          <w:bCs/>
          <w:sz w:val="32"/>
          <w:szCs w:val="32"/>
        </w:rPr>
        <w:t>日，小书虫俱乐部为小朋友们带来了一个有关狼的绘本故事：《雪地里的脚印》。</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default" w:ascii="仿宋_GB2312" w:hAnsi="仿宋_GB2312" w:eastAsia="仿宋_GB2312" w:cs="仿宋_GB2312"/>
          <w:b w:val="0"/>
          <w:bCs/>
          <w:sz w:val="32"/>
          <w:szCs w:val="32"/>
          <w:lang w:val="en-US" w:eastAsia="zh-CN"/>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23</w:t>
      </w:r>
      <w:r>
        <w:rPr>
          <w:rFonts w:hint="eastAsia" w:ascii="仿宋_GB2312" w:hAnsi="仿宋_GB2312" w:eastAsia="仿宋_GB2312" w:cs="仿宋_GB2312"/>
          <w:b w:val="0"/>
          <w:bCs/>
          <w:sz w:val="32"/>
          <w:szCs w:val="32"/>
        </w:rPr>
        <w:t>日，小书虫俱乐部在昆图读书乐活动基地为小朋友们准备了一场以圣诞节为主题的英语活动。</w:t>
      </w:r>
    </w:p>
    <w:p>
      <w:pPr>
        <w:widowControl w:val="0"/>
        <w:numPr>
          <w:ilvl w:val="0"/>
          <w:numId w:val="0"/>
        </w:numPr>
        <w:adjustRightInd/>
        <w:snapToGrid/>
        <w:spacing w:after="0" w:line="600" w:lineRule="exact"/>
        <w:jc w:val="both"/>
        <w:rPr>
          <w:rFonts w:hint="default" w:ascii="黑体" w:hAnsi="Times New Roman" w:eastAsia="黑体" w:cs="Times New Roman"/>
          <w:kern w:val="2"/>
          <w:sz w:val="32"/>
          <w:szCs w:val="32"/>
          <w:lang w:val="en-US" w:eastAsia="zh-CN"/>
        </w:rPr>
      </w:pPr>
    </w:p>
    <w:p>
      <w:pPr>
        <w:widowControl w:val="0"/>
        <w:numPr>
          <w:ilvl w:val="0"/>
          <w:numId w:val="1"/>
        </w:numPr>
        <w:adjustRightInd/>
        <w:snapToGrid/>
        <w:spacing w:after="0" w:line="600" w:lineRule="exact"/>
        <w:jc w:val="both"/>
        <w:outlineLvl w:val="0"/>
        <w:rPr>
          <w:rFonts w:hint="default" w:ascii="黑体" w:hAnsi="黑体" w:eastAsia="黑体" w:cs="黑体"/>
          <w:kern w:val="2"/>
          <w:sz w:val="32"/>
          <w:szCs w:val="32"/>
          <w:lang w:val="en-US" w:eastAsia="zh-CN"/>
        </w:rPr>
      </w:pPr>
      <w:bookmarkStart w:id="11" w:name="_Toc20877"/>
      <w:bookmarkStart w:id="12" w:name="_Toc716"/>
      <w:r>
        <w:rPr>
          <w:rFonts w:hint="eastAsia" w:ascii="黑体" w:hAnsi="黑体" w:eastAsia="黑体" w:cs="黑体"/>
          <w:kern w:val="2"/>
          <w:sz w:val="32"/>
          <w:szCs w:val="32"/>
          <w:lang w:val="en-US" w:eastAsia="zh-CN"/>
        </w:rPr>
        <w:t>年鉴</w:t>
      </w:r>
      <w:bookmarkEnd w:id="11"/>
      <w:bookmarkEnd w:id="12"/>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sz w:val="32"/>
          <w:szCs w:val="32"/>
        </w:rPr>
        <w:t>【市图书馆】</w:t>
      </w:r>
      <w:r>
        <w:rPr>
          <w:rFonts w:hint="eastAsia" w:ascii="仿宋_GB2312" w:hAnsi="仿宋_GB2312" w:eastAsia="仿宋_GB2312" w:cs="仿宋_GB2312"/>
          <w:b w:val="0"/>
          <w:bCs/>
          <w:color w:val="000000" w:themeColor="text1"/>
          <w:sz w:val="32"/>
          <w:szCs w:val="32"/>
          <w14:textFill>
            <w14:solidFill>
              <w14:schemeClr w14:val="tx1"/>
            </w14:solidFill>
          </w14:textFill>
        </w:rPr>
        <w:t>至年末，昆山市图书馆总藏量</w:t>
      </w:r>
      <w:r>
        <w:rPr>
          <w:rFonts w:hint="eastAsia" w:ascii="Times New Roman" w:hAnsi="Times New Roman" w:eastAsia="仿宋_GB2312" w:cs="仿宋_GB2312"/>
          <w:b w:val="0"/>
          <w:bCs/>
          <w:color w:val="000000" w:themeColor="text1"/>
          <w:sz w:val="32"/>
          <w:szCs w:val="32"/>
          <w14:textFill>
            <w14:solidFill>
              <w14:schemeClr w14:val="tx1"/>
            </w14:solidFill>
          </w14:textFill>
        </w:rPr>
        <w:t>2</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Times New Roman" w:hAnsi="Times New Roman" w:eastAsia="仿宋_GB2312" w:cs="仿宋_GB2312"/>
          <w:b w:val="0"/>
          <w:bCs/>
          <w:color w:val="000000" w:themeColor="text1"/>
          <w:sz w:val="32"/>
          <w:szCs w:val="32"/>
          <w14:textFill>
            <w14:solidFill>
              <w14:schemeClr w14:val="tx1"/>
            </w14:solidFill>
          </w14:textFill>
        </w:rPr>
        <w:t>839</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Times New Roman" w:hAnsi="Times New Roman" w:eastAsia="仿宋_GB2312" w:cs="仿宋_GB2312"/>
          <w:b w:val="0"/>
          <w:bCs/>
          <w:color w:val="000000" w:themeColor="text1"/>
          <w:sz w:val="32"/>
          <w:szCs w:val="32"/>
          <w14:textFill>
            <w14:solidFill>
              <w14:schemeClr w14:val="tx1"/>
            </w14:solidFill>
          </w14:textFill>
        </w:rPr>
        <w:t>465</w:t>
      </w:r>
      <w:r>
        <w:rPr>
          <w:rFonts w:hint="eastAsia" w:ascii="仿宋_GB2312" w:hAnsi="仿宋_GB2312" w:eastAsia="仿宋_GB2312" w:cs="仿宋_GB2312"/>
          <w:b w:val="0"/>
          <w:bCs/>
          <w:color w:val="000000" w:themeColor="text1"/>
          <w:sz w:val="32"/>
          <w:szCs w:val="32"/>
          <w14:textFill>
            <w14:solidFill>
              <w14:schemeClr w14:val="tx1"/>
            </w14:solidFill>
          </w14:textFill>
        </w:rPr>
        <w:t>册，</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全年新增图书</w:t>
      </w:r>
      <w:r>
        <w:rPr>
          <w:rFonts w:hint="eastAsia" w:ascii="Times New Roman" w:hAnsi="Times New Roman" w:eastAsia="仿宋_GB2312" w:cs="仿宋_GB2312"/>
          <w:b w:val="0"/>
          <w:bCs/>
          <w:color w:val="000000" w:themeColor="text1"/>
          <w:kern w:val="0"/>
          <w:sz w:val="32"/>
          <w:szCs w:val="32"/>
          <w14:textFill>
            <w14:solidFill>
              <w14:schemeClr w14:val="tx1"/>
            </w14:solidFill>
          </w14:textFill>
        </w:rPr>
        <w:t>195</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w:t>
      </w:r>
      <w:r>
        <w:rPr>
          <w:rFonts w:hint="eastAsia" w:ascii="Times New Roman" w:hAnsi="Times New Roman" w:eastAsia="仿宋_GB2312" w:cs="仿宋_GB2312"/>
          <w:b w:val="0"/>
          <w:bCs/>
          <w:color w:val="000000" w:themeColor="text1"/>
          <w:kern w:val="0"/>
          <w:sz w:val="32"/>
          <w:szCs w:val="32"/>
          <w14:textFill>
            <w14:solidFill>
              <w14:schemeClr w14:val="tx1"/>
            </w14:solidFill>
          </w14:textFill>
        </w:rPr>
        <w:t>487</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万册；</w:t>
      </w:r>
      <w:r>
        <w:rPr>
          <w:rFonts w:hint="eastAsia" w:ascii="仿宋_GB2312" w:hAnsi="仿宋_GB2312" w:eastAsia="仿宋_GB2312" w:cs="仿宋_GB2312"/>
          <w:b w:val="0"/>
          <w:bCs/>
          <w:color w:val="000000" w:themeColor="text1"/>
          <w:sz w:val="32"/>
          <w:szCs w:val="32"/>
          <w14:textFill>
            <w14:solidFill>
              <w14:schemeClr w14:val="tx1"/>
            </w14:solidFill>
          </w14:textFill>
        </w:rPr>
        <w:t>全市纸质文献外借量</w:t>
      </w:r>
      <w:r>
        <w:rPr>
          <w:rFonts w:hint="eastAsia" w:ascii="Times New Roman" w:hAnsi="Times New Roman" w:eastAsia="仿宋_GB2312" w:cs="仿宋_GB2312"/>
          <w:b w:val="0"/>
          <w:bCs/>
          <w:color w:val="000000" w:themeColor="text1"/>
          <w:sz w:val="32"/>
          <w:szCs w:val="32"/>
          <w14:textFill>
            <w14:solidFill>
              <w14:schemeClr w14:val="tx1"/>
            </w14:solidFill>
          </w14:textFill>
        </w:rPr>
        <w:t>171</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Times New Roman" w:hAnsi="Times New Roman" w:eastAsia="仿宋_GB2312" w:cs="仿宋_GB2312"/>
          <w:b w:val="0"/>
          <w:bCs/>
          <w:color w:val="000000" w:themeColor="text1"/>
          <w:sz w:val="32"/>
          <w:szCs w:val="32"/>
          <w14:textFill>
            <w14:solidFill>
              <w14:schemeClr w14:val="tx1"/>
            </w14:solidFill>
          </w14:textFill>
        </w:rPr>
        <w:t>6</w:t>
      </w:r>
      <w:r>
        <w:rPr>
          <w:rFonts w:hint="eastAsia" w:ascii="仿宋_GB2312" w:hAnsi="仿宋_GB2312" w:eastAsia="仿宋_GB2312" w:cs="仿宋_GB2312"/>
          <w:b w:val="0"/>
          <w:bCs/>
          <w:color w:val="000000" w:themeColor="text1"/>
          <w:sz w:val="32"/>
          <w:szCs w:val="32"/>
          <w14:textFill>
            <w14:solidFill>
              <w14:schemeClr w14:val="tx1"/>
            </w14:solidFill>
          </w14:textFill>
        </w:rPr>
        <w:t>万册，电子文献访问量</w:t>
      </w:r>
      <w:r>
        <w:rPr>
          <w:rFonts w:hint="eastAsia" w:ascii="Times New Roman" w:hAnsi="Times New Roman" w:eastAsia="仿宋_GB2312" w:cs="仿宋_GB2312"/>
          <w:b w:val="0"/>
          <w:bCs/>
          <w:color w:val="000000" w:themeColor="text1"/>
          <w:sz w:val="32"/>
          <w:szCs w:val="32"/>
          <w14:textFill>
            <w14:solidFill>
              <w14:schemeClr w14:val="tx1"/>
            </w14:solidFill>
          </w14:textFill>
        </w:rPr>
        <w:t>152</w:t>
      </w:r>
      <w:r>
        <w:rPr>
          <w:rFonts w:hint="eastAsia" w:ascii="仿宋_GB2312" w:hAnsi="仿宋_GB2312" w:eastAsia="仿宋_GB2312" w:cs="仿宋_GB2312"/>
          <w:b w:val="0"/>
          <w:bCs/>
          <w:color w:val="000000" w:themeColor="text1"/>
          <w:sz w:val="32"/>
          <w:szCs w:val="32"/>
          <w14:textFill>
            <w14:solidFill>
              <w14:schemeClr w14:val="tx1"/>
            </w14:solidFill>
          </w14:textFill>
        </w:rPr>
        <w:t>万，服务人次</w:t>
      </w:r>
      <w:r>
        <w:rPr>
          <w:rFonts w:hint="eastAsia" w:ascii="Times New Roman" w:hAnsi="Times New Roman" w:eastAsia="仿宋_GB2312" w:cs="仿宋_GB2312"/>
          <w:b w:val="0"/>
          <w:bCs/>
          <w:color w:val="000000" w:themeColor="text1"/>
          <w:sz w:val="32"/>
          <w:szCs w:val="32"/>
          <w14:textFill>
            <w14:solidFill>
              <w14:schemeClr w14:val="tx1"/>
            </w14:solidFill>
          </w14:textFill>
        </w:rPr>
        <w:t>199</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Times New Roman" w:hAnsi="Times New Roman" w:eastAsia="仿宋_GB2312" w:cs="仿宋_GB2312"/>
          <w:b w:val="0"/>
          <w:bCs/>
          <w:color w:val="000000" w:themeColor="text1"/>
          <w:sz w:val="32"/>
          <w:szCs w:val="32"/>
          <w14:textFill>
            <w14:solidFill>
              <w14:schemeClr w14:val="tx1"/>
            </w14:solidFill>
          </w14:textFill>
        </w:rPr>
        <w:t>8</w:t>
      </w:r>
      <w:r>
        <w:rPr>
          <w:rFonts w:hint="eastAsia" w:ascii="仿宋_GB2312" w:hAnsi="仿宋_GB2312" w:eastAsia="仿宋_GB2312" w:cs="仿宋_GB2312"/>
          <w:b w:val="0"/>
          <w:bCs/>
          <w:color w:val="000000" w:themeColor="text1"/>
          <w:sz w:val="32"/>
          <w:szCs w:val="32"/>
          <w14:textFill>
            <w14:solidFill>
              <w14:schemeClr w14:val="tx1"/>
            </w14:solidFill>
          </w14:textFill>
        </w:rPr>
        <w:t>万，办证</w:t>
      </w:r>
      <w:r>
        <w:rPr>
          <w:rFonts w:hint="eastAsia" w:ascii="Times New Roman" w:hAnsi="Times New Roman" w:eastAsia="仿宋_GB2312" w:cs="仿宋_GB2312"/>
          <w:b w:val="0"/>
          <w:bCs/>
          <w:color w:val="000000" w:themeColor="text1"/>
          <w:sz w:val="32"/>
          <w:szCs w:val="32"/>
          <w14:textFill>
            <w14:solidFill>
              <w14:schemeClr w14:val="tx1"/>
            </w14:solidFill>
          </w14:textFill>
        </w:rPr>
        <w:t>3</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Times New Roman" w:hAnsi="Times New Roman" w:eastAsia="仿宋_GB2312" w:cs="仿宋_GB2312"/>
          <w:b w:val="0"/>
          <w:bCs/>
          <w:color w:val="000000" w:themeColor="text1"/>
          <w:sz w:val="32"/>
          <w:szCs w:val="32"/>
          <w14:textFill>
            <w14:solidFill>
              <w14:schemeClr w14:val="tx1"/>
            </w14:solidFill>
          </w14:textFill>
        </w:rPr>
        <w:t>7</w:t>
      </w:r>
      <w:r>
        <w:rPr>
          <w:rFonts w:hint="eastAsia" w:ascii="仿宋_GB2312" w:hAnsi="仿宋_GB2312" w:eastAsia="仿宋_GB2312" w:cs="仿宋_GB2312"/>
          <w:b w:val="0"/>
          <w:bCs/>
          <w:color w:val="000000" w:themeColor="text1"/>
          <w:sz w:val="32"/>
          <w:szCs w:val="32"/>
          <w14:textFill>
            <w14:solidFill>
              <w14:schemeClr w14:val="tx1"/>
            </w14:solidFill>
          </w14:textFill>
        </w:rPr>
        <w:t>万张，举办读者活动</w:t>
      </w:r>
      <w:r>
        <w:rPr>
          <w:rFonts w:hint="eastAsia" w:ascii="Times New Roman" w:hAnsi="Times New Roman" w:eastAsia="仿宋_GB2312" w:cs="仿宋_GB2312"/>
          <w:b w:val="0"/>
          <w:bCs/>
          <w:color w:val="000000" w:themeColor="text1"/>
          <w:sz w:val="32"/>
          <w:szCs w:val="32"/>
          <w14:textFill>
            <w14:solidFill>
              <w14:schemeClr w14:val="tx1"/>
            </w14:solidFill>
          </w14:textFill>
        </w:rPr>
        <w:t>600</w:t>
      </w:r>
      <w:r>
        <w:rPr>
          <w:rFonts w:hint="eastAsia" w:ascii="仿宋_GB2312" w:hAnsi="仿宋_GB2312" w:eastAsia="仿宋_GB2312" w:cs="仿宋_GB2312"/>
          <w:b w:val="0"/>
          <w:bCs/>
          <w:color w:val="000000" w:themeColor="text1"/>
          <w:sz w:val="32"/>
          <w:szCs w:val="32"/>
          <w14:textFill>
            <w14:solidFill>
              <w14:schemeClr w14:val="tx1"/>
            </w14:solidFill>
          </w14:textFill>
        </w:rPr>
        <w:t>场。</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全年共开展“你阅读，我买单”活动</w:t>
      </w:r>
      <w:r>
        <w:rPr>
          <w:rFonts w:hint="eastAsia" w:ascii="Times New Roman" w:hAnsi="Times New Roman" w:eastAsia="仿宋_GB2312" w:cs="仿宋_GB2312"/>
          <w:b w:val="0"/>
          <w:bCs/>
          <w:color w:val="000000" w:themeColor="text1"/>
          <w:kern w:val="0"/>
          <w:sz w:val="32"/>
          <w:szCs w:val="32"/>
          <w14:textFill>
            <w14:solidFill>
              <w14:schemeClr w14:val="tx1"/>
            </w14:solidFill>
          </w14:textFill>
        </w:rPr>
        <w:t>16</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场，其中昆山市图书馆读者节专场</w:t>
      </w:r>
      <w:r>
        <w:rPr>
          <w:rFonts w:hint="eastAsia" w:ascii="Times New Roman" w:hAnsi="Times New Roman" w:eastAsia="仿宋_GB2312" w:cs="仿宋_GB2312"/>
          <w:b w:val="0"/>
          <w:bCs/>
          <w:color w:val="000000" w:themeColor="text1"/>
          <w:kern w:val="0"/>
          <w:sz w:val="32"/>
          <w:szCs w:val="32"/>
          <w14:textFill>
            <w14:solidFill>
              <w14:schemeClr w14:val="tx1"/>
            </w14:solidFill>
          </w14:textFill>
        </w:rPr>
        <w:t>1</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场，区镇</w:t>
      </w:r>
      <w:r>
        <w:rPr>
          <w:rFonts w:hint="eastAsia" w:ascii="Times New Roman" w:hAnsi="Times New Roman" w:eastAsia="仿宋_GB2312" w:cs="仿宋_GB2312"/>
          <w:b w:val="0"/>
          <w:bCs/>
          <w:color w:val="000000" w:themeColor="text1"/>
          <w:kern w:val="0"/>
          <w:sz w:val="32"/>
          <w:szCs w:val="32"/>
          <w14:textFill>
            <w14:solidFill>
              <w14:schemeClr w14:val="tx1"/>
            </w14:solidFill>
          </w14:textFill>
        </w:rPr>
        <w:t>1</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场，小学专场</w:t>
      </w:r>
      <w:r>
        <w:rPr>
          <w:rFonts w:hint="eastAsia" w:ascii="Times New Roman" w:hAnsi="Times New Roman" w:eastAsia="仿宋_GB2312" w:cs="仿宋_GB2312"/>
          <w:b w:val="0"/>
          <w:bCs/>
          <w:color w:val="000000" w:themeColor="text1"/>
          <w:kern w:val="0"/>
          <w:sz w:val="32"/>
          <w:szCs w:val="32"/>
          <w14:textFill>
            <w14:solidFill>
              <w14:schemeClr w14:val="tx1"/>
            </w14:solidFill>
          </w14:textFill>
        </w:rPr>
        <w:t>3</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场，共接待读者</w:t>
      </w:r>
      <w:r>
        <w:rPr>
          <w:rFonts w:hint="eastAsia" w:ascii="Times New Roman" w:hAnsi="Times New Roman" w:eastAsia="仿宋_GB2312" w:cs="仿宋_GB2312"/>
          <w:b w:val="0"/>
          <w:bCs/>
          <w:color w:val="000000" w:themeColor="text1"/>
          <w:kern w:val="0"/>
          <w:sz w:val="32"/>
          <w:szCs w:val="32"/>
          <w14:textFill>
            <w14:solidFill>
              <w14:schemeClr w14:val="tx1"/>
            </w14:solidFill>
          </w14:textFill>
        </w:rPr>
        <w:t>4089</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人，借阅图书册数</w:t>
      </w:r>
      <w:r>
        <w:rPr>
          <w:rFonts w:hint="eastAsia" w:ascii="Times New Roman" w:hAnsi="Times New Roman" w:eastAsia="仿宋_GB2312" w:cs="仿宋_GB2312"/>
          <w:b w:val="0"/>
          <w:bCs/>
          <w:color w:val="000000" w:themeColor="text1"/>
          <w:kern w:val="0"/>
          <w:sz w:val="32"/>
          <w:szCs w:val="32"/>
          <w14:textFill>
            <w14:solidFill>
              <w14:schemeClr w14:val="tx1"/>
            </w14:solidFill>
          </w14:textFill>
        </w:rPr>
        <w:t>8556</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册。</w:t>
      </w:r>
      <w:r>
        <w:rPr>
          <w:rFonts w:hint="eastAsia" w:ascii="仿宋_GB2312" w:hAnsi="仿宋_GB2312" w:eastAsia="仿宋_GB2312" w:cs="仿宋_GB2312"/>
          <w:b w:val="0"/>
          <w:bCs/>
          <w:color w:val="000000" w:themeColor="text1"/>
          <w:sz w:val="32"/>
          <w:szCs w:val="32"/>
          <w14:textFill>
            <w14:solidFill>
              <w14:schemeClr w14:val="tx1"/>
            </w14:solidFill>
          </w14:textFill>
        </w:rPr>
        <w:t>完成对馆内</w:t>
      </w:r>
      <w:r>
        <w:rPr>
          <w:rFonts w:hint="eastAsia" w:ascii="Times New Roman" w:hAnsi="Times New Roman" w:eastAsia="仿宋_GB2312" w:cs="仿宋_GB2312"/>
          <w:b w:val="0"/>
          <w:bCs/>
          <w:color w:val="000000" w:themeColor="text1"/>
          <w:sz w:val="32"/>
          <w:szCs w:val="32"/>
          <w14:textFill>
            <w14:solidFill>
              <w14:schemeClr w14:val="tx1"/>
            </w14:solidFill>
          </w14:textFill>
        </w:rPr>
        <w:t>3500</w:t>
      </w:r>
      <w:r>
        <w:rPr>
          <w:rFonts w:hint="eastAsia" w:ascii="仿宋_GB2312" w:hAnsi="仿宋_GB2312" w:eastAsia="仿宋_GB2312" w:cs="仿宋_GB2312"/>
          <w:b w:val="0"/>
          <w:bCs/>
          <w:color w:val="000000" w:themeColor="text1"/>
          <w:sz w:val="32"/>
          <w:szCs w:val="32"/>
          <w14:textFill>
            <w14:solidFill>
              <w14:schemeClr w14:val="tx1"/>
            </w14:solidFill>
          </w14:textFill>
        </w:rPr>
        <w:t>平方服务空间进行改造，改造后的新馆充分利用好馆内的每个空间，增加了坐席近</w:t>
      </w:r>
      <w:r>
        <w:rPr>
          <w:rFonts w:hint="eastAsia" w:ascii="Times New Roman" w:hAnsi="Times New Roman" w:eastAsia="仿宋_GB2312" w:cs="仿宋_GB2312"/>
          <w:b w:val="0"/>
          <w:bCs/>
          <w:color w:val="000000" w:themeColor="text1"/>
          <w:sz w:val="32"/>
          <w:szCs w:val="32"/>
          <w14:textFill>
            <w14:solidFill>
              <w14:schemeClr w14:val="tx1"/>
            </w14:solidFill>
          </w14:textFill>
        </w:rPr>
        <w:t>200</w:t>
      </w:r>
      <w:r>
        <w:rPr>
          <w:rFonts w:hint="eastAsia" w:ascii="仿宋_GB2312" w:hAnsi="仿宋_GB2312" w:eastAsia="仿宋_GB2312" w:cs="仿宋_GB2312"/>
          <w:b w:val="0"/>
          <w:bCs/>
          <w:color w:val="000000" w:themeColor="text1"/>
          <w:sz w:val="32"/>
          <w:szCs w:val="32"/>
          <w14:textFill>
            <w14:solidFill>
              <w14:schemeClr w14:val="tx1"/>
            </w14:solidFill>
          </w14:textFill>
        </w:rPr>
        <w:t>个，增加了图书藏量</w:t>
      </w:r>
      <w:r>
        <w:rPr>
          <w:rFonts w:hint="eastAsia" w:ascii="Times New Roman" w:hAnsi="Times New Roman" w:eastAsia="仿宋_GB2312" w:cs="仿宋_GB2312"/>
          <w:b w:val="0"/>
          <w:bCs/>
          <w:color w:val="000000" w:themeColor="text1"/>
          <w:sz w:val="32"/>
          <w:szCs w:val="32"/>
          <w14:textFill>
            <w14:solidFill>
              <w14:schemeClr w14:val="tx1"/>
            </w14:solidFill>
          </w14:textFill>
        </w:rPr>
        <w:t>10</w:t>
      </w:r>
      <w:r>
        <w:rPr>
          <w:rFonts w:hint="eastAsia" w:ascii="仿宋_GB2312" w:hAnsi="仿宋_GB2312" w:eastAsia="仿宋_GB2312" w:cs="仿宋_GB2312"/>
          <w:b w:val="0"/>
          <w:bCs/>
          <w:color w:val="000000" w:themeColor="text1"/>
          <w:sz w:val="32"/>
          <w:szCs w:val="32"/>
          <w14:textFill>
            <w14:solidFill>
              <w14:schemeClr w14:val="tx1"/>
            </w14:solidFill>
          </w14:textFill>
        </w:rPr>
        <w:t>万册，实现了“借、阅、藏”一体的综合读者服务空间。</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【百年纪念活动】 </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年是昆山市图书馆建馆</w:t>
      </w:r>
      <w:r>
        <w:rPr>
          <w:rFonts w:hint="eastAsia" w:ascii="Times New Roman" w:hAnsi="Times New Roman" w:eastAsia="仿宋_GB2312" w:cs="仿宋_GB2312"/>
          <w:b w:val="0"/>
          <w:bCs/>
          <w:sz w:val="32"/>
          <w:szCs w:val="32"/>
        </w:rPr>
        <w:t>100</w:t>
      </w:r>
      <w:r>
        <w:rPr>
          <w:rFonts w:hint="eastAsia" w:ascii="仿宋_GB2312" w:hAnsi="仿宋_GB2312" w:eastAsia="仿宋_GB2312" w:cs="仿宋_GB2312"/>
          <w:b w:val="0"/>
          <w:bCs/>
          <w:sz w:val="32"/>
          <w:szCs w:val="32"/>
        </w:rPr>
        <w:t>周年，特此编撰完成《昆山图书馆馆史》，以“阅历百年、读享未来”为主题，举办了</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年昆山市图书馆首届读者节暨百年纪念活动，从</w:t>
      </w: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日持续到</w:t>
      </w: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日。</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召开了首届昆山市图书馆读者节启动仪式暨昆图百年纪念活动，发布昆图首批文创产品，首发绘本《乾隆吃奥灶面的故事》等；举办百年图片展；同时举办了“‘阅历百年、读享未来’诗文朗诵会”，组织举办“致敬四十年 书香咏相伴”—</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首届苏州市公共图书馆馆员诵读大赛，并获优秀组织奖。</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承办中国图书馆学会阅读推广委员会推荐书目专业委员会</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年工作会议。邀请国际安徒生奖获得者、著名文学作家曹文轩做客“市民大讲坛”带来“我们需要文学的若干理由”专题讲座。</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采用新媒体技术，开展“</w:t>
      </w: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分钟穿越昆图百年”H</w:t>
      </w: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线上互动活动，以H</w:t>
      </w: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的形式，图文并茂的展示昆山市图书馆一百年的发展历程；“寻找昆山‘书香锦鲤’</w:t>
      </w:r>
      <w:r>
        <w:rPr>
          <w:rFonts w:hint="eastAsia" w:ascii="Times New Roman" w:hAnsi="Times New Roman" w:eastAsia="仿宋_GB2312" w:cs="仿宋_GB2312"/>
          <w:b w:val="0"/>
          <w:bCs/>
          <w:sz w:val="32"/>
          <w:szCs w:val="32"/>
        </w:rPr>
        <w:t>100</w:t>
      </w:r>
      <w:r>
        <w:rPr>
          <w:rFonts w:hint="eastAsia" w:ascii="仿宋_GB2312" w:hAnsi="仿宋_GB2312" w:eastAsia="仿宋_GB2312" w:cs="仿宋_GB2312"/>
          <w:b w:val="0"/>
          <w:bCs/>
          <w:sz w:val="32"/>
          <w:szCs w:val="32"/>
        </w:rPr>
        <w:t>本新书独宠一人”等精彩的读者活动。</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color w:val="000000" w:themeColor="text1"/>
          <w:spacing w:val="-4"/>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Times New Roman" w:hAnsi="Times New Roman" w:eastAsia="仿宋_GB2312" w:cs="仿宋_GB2312"/>
          <w:b w:val="0"/>
          <w:bCs/>
          <w:color w:val="000000" w:themeColor="text1"/>
          <w:sz w:val="32"/>
          <w:szCs w:val="32"/>
          <w14:textFill>
            <w14:solidFill>
              <w14:schemeClr w14:val="tx1"/>
            </w14:solidFill>
          </w14:textFill>
        </w:rPr>
        <w:t>24</w:t>
      </w: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小时自助图书馆建设】 </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小时自助图书馆建设成绩显著，新建</w:t>
      </w: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家</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小时自助图书馆，其中吉田分馆和新城分馆为自建，森林公园分馆为共建。</w:t>
      </w:r>
      <w:r>
        <w:rPr>
          <w:rFonts w:hint="eastAsia" w:ascii="仿宋_GB2312" w:hAnsi="仿宋_GB2312" w:eastAsia="仿宋_GB2312" w:cs="仿宋_GB2312"/>
          <w:b w:val="0"/>
          <w:bCs/>
          <w:color w:val="000000" w:themeColor="text1"/>
          <w:sz w:val="32"/>
          <w:szCs w:val="32"/>
          <w14:textFill>
            <w14:solidFill>
              <w14:schemeClr w14:val="tx1"/>
            </w14:solidFill>
          </w14:textFill>
        </w:rPr>
        <w:t>至年底共建有</w:t>
      </w:r>
      <w:r>
        <w:rPr>
          <w:rFonts w:hint="eastAsia" w:ascii="Times New Roman" w:hAnsi="Times New Roman" w:eastAsia="仿宋_GB2312" w:cs="仿宋_GB2312"/>
          <w:b w:val="0"/>
          <w:bCs/>
          <w:color w:val="000000" w:themeColor="text1"/>
          <w:sz w:val="32"/>
          <w:szCs w:val="32"/>
          <w14:textFill>
            <w14:solidFill>
              <w14:schemeClr w14:val="tx1"/>
            </w14:solidFill>
          </w14:textFill>
        </w:rPr>
        <w:t>6</w:t>
      </w:r>
      <w:r>
        <w:rPr>
          <w:rFonts w:hint="eastAsia" w:ascii="仿宋_GB2312" w:hAnsi="仿宋_GB2312" w:eastAsia="仿宋_GB2312" w:cs="仿宋_GB2312"/>
          <w:b w:val="0"/>
          <w:bCs/>
          <w:color w:val="000000" w:themeColor="text1"/>
          <w:sz w:val="32"/>
          <w:szCs w:val="32"/>
          <w14:textFill>
            <w14:solidFill>
              <w14:schemeClr w14:val="tx1"/>
            </w14:solidFill>
          </w14:textFill>
        </w:rPr>
        <w:t>家</w:t>
      </w:r>
      <w:r>
        <w:rPr>
          <w:rFonts w:hint="eastAsia" w:ascii="Times New Roman" w:hAnsi="Times New Roman" w:eastAsia="仿宋_GB2312" w:cs="仿宋_GB2312"/>
          <w:b w:val="0"/>
          <w:bCs/>
          <w:color w:val="000000" w:themeColor="text1"/>
          <w:sz w:val="32"/>
          <w:szCs w:val="32"/>
          <w14:textFill>
            <w14:solidFill>
              <w14:schemeClr w14:val="tx1"/>
            </w14:solidFill>
          </w14:textFill>
        </w:rPr>
        <w:t>24</w:t>
      </w:r>
      <w:r>
        <w:rPr>
          <w:rFonts w:hint="eastAsia" w:ascii="仿宋_GB2312" w:hAnsi="仿宋_GB2312" w:eastAsia="仿宋_GB2312" w:cs="仿宋_GB2312"/>
          <w:b w:val="0"/>
          <w:bCs/>
          <w:color w:val="000000" w:themeColor="text1"/>
          <w:sz w:val="32"/>
          <w:szCs w:val="32"/>
          <w14:textFill>
            <w14:solidFill>
              <w14:schemeClr w14:val="tx1"/>
            </w14:solidFill>
          </w14:textFill>
        </w:rPr>
        <w:t>小时自助图书馆，另外</w:t>
      </w:r>
      <w:r>
        <w:rPr>
          <w:rFonts w:hint="eastAsia" w:ascii="Times New Roman" w:hAnsi="Times New Roman" w:eastAsia="仿宋_GB2312" w:cs="仿宋_GB2312"/>
          <w:b w:val="0"/>
          <w:bCs/>
          <w:color w:val="000000" w:themeColor="text1"/>
          <w:sz w:val="32"/>
          <w:szCs w:val="32"/>
          <w14:textFill>
            <w14:solidFill>
              <w14:schemeClr w14:val="tx1"/>
            </w14:solidFill>
          </w14:textFill>
        </w:rPr>
        <w:t>3</w:t>
      </w:r>
      <w:r>
        <w:rPr>
          <w:rFonts w:hint="eastAsia" w:ascii="仿宋_GB2312" w:hAnsi="仿宋_GB2312" w:eastAsia="仿宋_GB2312" w:cs="仿宋_GB2312"/>
          <w:b w:val="0"/>
          <w:bCs/>
          <w:color w:val="000000" w:themeColor="text1"/>
          <w:sz w:val="32"/>
          <w:szCs w:val="32"/>
          <w14:textFill>
            <w14:solidFill>
              <w14:schemeClr w14:val="tx1"/>
            </w14:solidFill>
          </w14:textFill>
        </w:rPr>
        <w:t>家</w:t>
      </w:r>
      <w:r>
        <w:rPr>
          <w:rFonts w:hint="eastAsia" w:ascii="仿宋_GB2312" w:hAnsi="仿宋_GB2312" w:eastAsia="仿宋_GB2312" w:cs="仿宋_GB2312"/>
          <w:b w:val="0"/>
          <w:bCs/>
          <w:color w:val="000000" w:themeColor="text1"/>
          <w:spacing w:val="-4"/>
          <w:sz w:val="32"/>
          <w:szCs w:val="32"/>
          <w14:textFill>
            <w14:solidFill>
              <w14:schemeClr w14:val="tx1"/>
            </w14:solidFill>
          </w14:textFill>
        </w:rPr>
        <w:t>分别是：新江南分馆、澞和苑分馆和九方城分馆。</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color w:val="000000" w:themeColor="text1"/>
          <w:spacing w:val="-4"/>
          <w:sz w:val="32"/>
          <w:szCs w:val="32"/>
          <w14:textFill>
            <w14:solidFill>
              <w14:schemeClr w14:val="tx1"/>
            </w14:solidFill>
          </w14:textFill>
        </w:rPr>
      </w:pPr>
      <w:r>
        <w:rPr>
          <w:rFonts w:hint="eastAsia" w:ascii="Times New Roman" w:hAnsi="Times New Roman" w:eastAsia="仿宋_GB2312" w:cs="仿宋_GB2312"/>
          <w:b w:val="0"/>
          <w:bCs/>
          <w:color w:val="000000" w:themeColor="text1"/>
          <w:sz w:val="32"/>
          <w:szCs w:val="32"/>
          <w14:textFill>
            <w14:solidFill>
              <w14:schemeClr w14:val="tx1"/>
            </w14:solidFill>
          </w14:textFill>
        </w:rPr>
        <w:t>24</w:t>
      </w:r>
      <w:r>
        <w:rPr>
          <w:rFonts w:hint="eastAsia" w:ascii="仿宋_GB2312" w:hAnsi="仿宋_GB2312" w:eastAsia="仿宋_GB2312" w:cs="仿宋_GB2312"/>
          <w:b w:val="0"/>
          <w:bCs/>
          <w:color w:val="000000" w:themeColor="text1"/>
          <w:sz w:val="32"/>
          <w:szCs w:val="32"/>
          <w14:textFill>
            <w14:solidFill>
              <w14:schemeClr w14:val="tx1"/>
            </w14:solidFill>
          </w14:textFill>
        </w:rPr>
        <w:t>小时自助图书馆分布点主要集中在主城区范围内，各馆内藏书量均为</w:t>
      </w:r>
      <w:r>
        <w:rPr>
          <w:rFonts w:hint="eastAsia" w:ascii="Times New Roman" w:hAnsi="Times New Roman" w:eastAsia="仿宋_GB2312" w:cs="仿宋_GB2312"/>
          <w:b w:val="0"/>
          <w:bCs/>
          <w:color w:val="000000" w:themeColor="text1"/>
          <w:sz w:val="32"/>
          <w:szCs w:val="32"/>
          <w14:textFill>
            <w14:solidFill>
              <w14:schemeClr w14:val="tx1"/>
            </w14:solidFill>
          </w14:textFill>
        </w:rPr>
        <w:t>5000</w:t>
      </w:r>
      <w:r>
        <w:rPr>
          <w:rFonts w:hint="eastAsia" w:ascii="仿宋_GB2312" w:hAnsi="仿宋_GB2312" w:eastAsia="仿宋_GB2312" w:cs="仿宋_GB2312"/>
          <w:b w:val="0"/>
          <w:bCs/>
          <w:color w:val="000000" w:themeColor="text1"/>
          <w:sz w:val="32"/>
          <w:szCs w:val="32"/>
          <w14:textFill>
            <w14:solidFill>
              <w14:schemeClr w14:val="tx1"/>
            </w14:solidFill>
          </w14:textFill>
        </w:rPr>
        <w:t>余册，其中少儿书籍</w:t>
      </w:r>
      <w:r>
        <w:rPr>
          <w:rFonts w:hint="eastAsia" w:ascii="Times New Roman" w:hAnsi="Times New Roman" w:eastAsia="仿宋_GB2312" w:cs="仿宋_GB2312"/>
          <w:b w:val="0"/>
          <w:bCs/>
          <w:color w:val="000000" w:themeColor="text1"/>
          <w:sz w:val="32"/>
          <w:szCs w:val="32"/>
          <w14:textFill>
            <w14:solidFill>
              <w14:schemeClr w14:val="tx1"/>
            </w14:solidFill>
          </w14:textFill>
        </w:rPr>
        <w:t>1000</w:t>
      </w:r>
      <w:r>
        <w:rPr>
          <w:rFonts w:hint="eastAsia" w:ascii="仿宋_GB2312" w:hAnsi="仿宋_GB2312" w:eastAsia="仿宋_GB2312" w:cs="仿宋_GB2312"/>
          <w:b w:val="0"/>
          <w:bCs/>
          <w:color w:val="000000" w:themeColor="text1"/>
          <w:sz w:val="32"/>
          <w:szCs w:val="32"/>
          <w14:textFill>
            <w14:solidFill>
              <w14:schemeClr w14:val="tx1"/>
            </w14:solidFill>
          </w14:textFill>
        </w:rPr>
        <w:t>余册，图书种类丰富，涉及老中青三代读者群体。</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【各级图书流通体系建设】</w:t>
      </w:r>
      <w:r>
        <w:rPr>
          <w:rFonts w:hint="eastAsia" w:ascii="仿宋_GB2312" w:hAnsi="仿宋_GB2312" w:eastAsia="仿宋_GB2312" w:cs="仿宋_GB2312"/>
          <w:b w:val="0"/>
          <w:bCs/>
          <w:color w:val="000000"/>
          <w:sz w:val="32"/>
          <w:szCs w:val="32"/>
        </w:rPr>
        <w:t>至年末，完成全市</w:t>
      </w:r>
      <w:r>
        <w:rPr>
          <w:rFonts w:hint="eastAsia" w:ascii="Times New Roman" w:hAnsi="Times New Roman" w:eastAsia="仿宋_GB2312" w:cs="仿宋_GB2312"/>
          <w:b w:val="0"/>
          <w:bCs/>
          <w:color w:val="000000"/>
          <w:sz w:val="32"/>
          <w:szCs w:val="32"/>
        </w:rPr>
        <w:t>44</w:t>
      </w:r>
      <w:r>
        <w:rPr>
          <w:rFonts w:hint="eastAsia" w:ascii="仿宋_GB2312" w:hAnsi="仿宋_GB2312" w:eastAsia="仿宋_GB2312" w:cs="仿宋_GB2312"/>
          <w:b w:val="0"/>
          <w:bCs/>
          <w:color w:val="000000"/>
          <w:sz w:val="32"/>
          <w:szCs w:val="32"/>
        </w:rPr>
        <w:t>家分馆摸底调研。</w:t>
      </w:r>
      <w:r>
        <w:rPr>
          <w:rFonts w:hint="eastAsia" w:ascii="仿宋_GB2312" w:hAnsi="仿宋_GB2312" w:eastAsia="仿宋_GB2312" w:cs="仿宋_GB2312"/>
          <w:b w:val="0"/>
          <w:bCs/>
          <w:sz w:val="32"/>
          <w:szCs w:val="32"/>
        </w:rPr>
        <w:t>继续推进“馆校联盟”项目，目前共有合作学校</w:t>
      </w: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家。</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举办</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年度昆山市农家书屋及共享工程管理员培训班，来自全市各个农家书屋及共享工程管理员近</w:t>
      </w:r>
      <w:r>
        <w:rPr>
          <w:rFonts w:hint="eastAsia" w:ascii="Times New Roman" w:hAnsi="Times New Roman" w:eastAsia="仿宋_GB2312" w:cs="仿宋_GB2312"/>
          <w:b w:val="0"/>
          <w:bCs/>
          <w:sz w:val="32"/>
          <w:szCs w:val="32"/>
        </w:rPr>
        <w:t>160</w:t>
      </w:r>
      <w:r>
        <w:rPr>
          <w:rFonts w:hint="eastAsia" w:ascii="仿宋_GB2312" w:hAnsi="仿宋_GB2312" w:eastAsia="仿宋_GB2312" w:cs="仿宋_GB2312"/>
          <w:b w:val="0"/>
          <w:bCs/>
          <w:sz w:val="32"/>
          <w:szCs w:val="32"/>
        </w:rPr>
        <w:t>名、各区镇、街道分馆负责人以及我馆全体馆员参加了此次培训。召开</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昆山图书馆总分馆会议。开展了“昆山市图书馆优秀分馆和分馆优秀馆员”评选活动，高新区分馆、周市分馆、巴城分馆、昆城分馆、花桥分馆获得“优秀分馆”荣誉称号，褚瑶玲、徐英、马婷、朱声琴、顾雯君等</w:t>
      </w: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名分馆馆员获得“分馆优秀馆员”荣誉称号。全年流动车下基层服务共计</w:t>
      </w:r>
      <w:r>
        <w:rPr>
          <w:rFonts w:hint="eastAsia" w:ascii="Times New Roman" w:hAnsi="Times New Roman" w:eastAsia="仿宋_GB2312" w:cs="仿宋_GB2312"/>
          <w:b w:val="0"/>
          <w:bCs/>
          <w:sz w:val="32"/>
          <w:szCs w:val="32"/>
        </w:rPr>
        <w:t>57</w:t>
      </w:r>
      <w:r>
        <w:rPr>
          <w:rFonts w:hint="eastAsia" w:ascii="仿宋_GB2312" w:hAnsi="仿宋_GB2312" w:eastAsia="仿宋_GB2312" w:cs="仿宋_GB2312"/>
          <w:b w:val="0"/>
          <w:bCs/>
          <w:sz w:val="32"/>
          <w:szCs w:val="32"/>
        </w:rPr>
        <w:t>次。</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shd w:val="clear" w:color="auto" w:fill="FFFFFF"/>
        </w:rPr>
      </w:pPr>
      <w:r>
        <w:rPr>
          <w:rFonts w:hint="eastAsia" w:ascii="仿宋_GB2312" w:hAnsi="仿宋_GB2312" w:eastAsia="仿宋_GB2312" w:cs="仿宋_GB2312"/>
          <w:b w:val="0"/>
          <w:bCs/>
          <w:sz w:val="32"/>
          <w:szCs w:val="32"/>
        </w:rPr>
        <w:t>与企业、社区等合作新建图书分馆</w:t>
      </w: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家，新建图书流通点</w:t>
      </w: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家，为</w:t>
      </w: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家图书流通点开通图书转借功能，开展多元化的借阅服务；</w:t>
      </w:r>
      <w:r>
        <w:rPr>
          <w:rFonts w:hint="eastAsia" w:ascii="Times New Roman" w:hAnsi="Times New Roman" w:eastAsia="仿宋_GB2312" w:cs="仿宋_GB2312"/>
          <w:b w:val="0"/>
          <w:bCs/>
          <w:sz w:val="32"/>
          <w:szCs w:val="32"/>
          <w:shd w:val="clear" w:color="auto" w:fill="FFFFFF"/>
        </w:rPr>
        <w:t>12</w:t>
      </w:r>
      <w:r>
        <w:rPr>
          <w:rFonts w:hint="eastAsia" w:ascii="仿宋_GB2312" w:hAnsi="仿宋_GB2312" w:eastAsia="仿宋_GB2312" w:cs="仿宋_GB2312"/>
          <w:b w:val="0"/>
          <w:bCs/>
          <w:sz w:val="32"/>
          <w:szCs w:val="32"/>
          <w:shd w:val="clear" w:color="auto" w:fill="FFFFFF"/>
        </w:rPr>
        <w:t>月</w:t>
      </w:r>
      <w:r>
        <w:rPr>
          <w:rFonts w:hint="eastAsia" w:ascii="Times New Roman" w:hAnsi="Times New Roman" w:eastAsia="仿宋_GB2312" w:cs="仿宋_GB2312"/>
          <w:b w:val="0"/>
          <w:bCs/>
          <w:sz w:val="32"/>
          <w:szCs w:val="32"/>
          <w:shd w:val="clear" w:color="auto" w:fill="FFFFFF"/>
        </w:rPr>
        <w:t>3</w:t>
      </w:r>
      <w:r>
        <w:rPr>
          <w:rFonts w:hint="eastAsia" w:ascii="仿宋_GB2312" w:hAnsi="仿宋_GB2312" w:eastAsia="仿宋_GB2312" w:cs="仿宋_GB2312"/>
          <w:b w:val="0"/>
          <w:bCs/>
          <w:sz w:val="32"/>
          <w:szCs w:val="32"/>
          <w:shd w:val="clear" w:color="auto" w:fill="FFFFFF"/>
        </w:rPr>
        <w:t>日，法律主题分馆，正式揭牌对外开放。</w:t>
      </w:r>
      <w:r>
        <w:rPr>
          <w:rFonts w:hint="eastAsia" w:ascii="仿宋_GB2312" w:hAnsi="仿宋_GB2312" w:eastAsia="仿宋_GB2312" w:cs="仿宋_GB2312"/>
          <w:b w:val="0"/>
          <w:bCs/>
          <w:sz w:val="32"/>
          <w:szCs w:val="32"/>
        </w:rPr>
        <w:t>制作书香地图、总分馆地图等宣传品，开展总分馆服务体系宣传，点燃市民阅读热情，打造十分钟阅读圈。</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rPr>
        <w:t>【获得荣誉】</w:t>
      </w:r>
      <w:r>
        <w:rPr>
          <w:rFonts w:hint="eastAsia" w:ascii="仿宋_GB2312" w:hAnsi="仿宋_GB2312" w:eastAsia="仿宋_GB2312" w:cs="仿宋_GB2312"/>
          <w:b w:val="0"/>
          <w:bCs/>
          <w:sz w:val="32"/>
          <w:szCs w:val="32"/>
        </w:rPr>
        <w:t>获文化和旅游部“国家一级图书馆”；获中图学会“全民阅读示范基地”；获全国妇联家庭和儿童工作部“全国家庭亲子阅读体验基地”；“品读昆山”项目获中图学会“</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年全民阅读优秀案例”。</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获南京图书馆“</w:t>
      </w:r>
      <w:r>
        <w:rPr>
          <w:rFonts w:hint="eastAsia" w:ascii="Times New Roman" w:hAnsi="Times New Roman" w:eastAsia="仿宋_GB2312" w:cs="仿宋_GB2312"/>
          <w:b w:val="0"/>
          <w:bCs/>
          <w:sz w:val="32"/>
          <w:szCs w:val="32"/>
        </w:rPr>
        <w:t>2017</w:t>
      </w:r>
      <w:r>
        <w:rPr>
          <w:rFonts w:hint="eastAsia" w:ascii="仿宋_GB2312" w:hAnsi="仿宋_GB2312" w:eastAsia="仿宋_GB2312" w:cs="仿宋_GB2312"/>
          <w:b w:val="0"/>
          <w:bCs/>
          <w:sz w:val="32"/>
          <w:szCs w:val="32"/>
        </w:rPr>
        <w:t>年度江苏省公共图书馆联合参考咨询网先进单位”；获苏州市精神文明建设指导委员会“</w:t>
      </w:r>
      <w:r>
        <w:rPr>
          <w:rFonts w:hint="eastAsia" w:ascii="Times New Roman" w:hAnsi="Times New Roman" w:eastAsia="仿宋_GB2312" w:cs="仿宋_GB2312"/>
          <w:b w:val="0"/>
          <w:bCs/>
          <w:sz w:val="32"/>
          <w:szCs w:val="32"/>
        </w:rPr>
        <w:t>2015</w:t>
      </w:r>
      <w:r>
        <w:rPr>
          <w:rFonts w:hint="eastAsia" w:ascii="仿宋_GB2312" w:hAnsi="仿宋_GB2312" w:eastAsia="仿宋_GB2312" w:cs="仿宋_GB2312"/>
          <w:b w:val="0"/>
          <w:bCs/>
          <w:sz w:val="32"/>
          <w:szCs w:val="32"/>
        </w:rPr>
        <w:t>-</w:t>
      </w:r>
      <w:r>
        <w:rPr>
          <w:rFonts w:hint="eastAsia" w:ascii="Times New Roman" w:hAnsi="Times New Roman" w:eastAsia="仿宋_GB2312" w:cs="仿宋_GB2312"/>
          <w:b w:val="0"/>
          <w:bCs/>
          <w:sz w:val="32"/>
          <w:szCs w:val="32"/>
        </w:rPr>
        <w:t>2017</w:t>
      </w:r>
      <w:r>
        <w:rPr>
          <w:rFonts w:hint="eastAsia" w:ascii="仿宋_GB2312" w:hAnsi="仿宋_GB2312" w:eastAsia="仿宋_GB2312" w:cs="仿宋_GB2312"/>
          <w:b w:val="0"/>
          <w:bCs/>
          <w:sz w:val="32"/>
          <w:szCs w:val="32"/>
        </w:rPr>
        <w:t>苏州市文明单位”；昆山阅读节组委会获苏州市全民阅读活动领导小组办公室“苏州阅读节优秀组织奖”； “馆校共建，大力推动全民阅读”获昆山市精神文明建设委员会“</w:t>
      </w:r>
      <w:r>
        <w:rPr>
          <w:rFonts w:hint="eastAsia" w:ascii="Times New Roman" w:hAnsi="Times New Roman" w:eastAsia="仿宋_GB2312" w:cs="仿宋_GB2312"/>
          <w:b w:val="0"/>
          <w:bCs/>
          <w:sz w:val="32"/>
          <w:szCs w:val="32"/>
        </w:rPr>
        <w:t>2017</w:t>
      </w:r>
      <w:r>
        <w:rPr>
          <w:rFonts w:hint="eastAsia" w:ascii="仿宋_GB2312" w:hAnsi="仿宋_GB2312" w:eastAsia="仿宋_GB2312" w:cs="仿宋_GB2312"/>
          <w:b w:val="0"/>
          <w:bCs/>
          <w:sz w:val="32"/>
          <w:szCs w:val="32"/>
        </w:rPr>
        <w:t>年度昆山市创建文明城市优秀实事工程项目”。</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年昆山市图书馆亲子诵读经典活动获苏州市少儿艺术节组委会“第九届苏州市少儿艺术节重点活动”； 少儿部获昆山市精神文明建设委员会“新时代文明实践基地”荣誉称号；获江苏省文化和旅游厅“红领巾征文比赛获组织奖”。</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【各类读者活动】</w:t>
      </w:r>
      <w:r>
        <w:rPr>
          <w:rFonts w:hint="eastAsia" w:ascii="仿宋_GB2312" w:hAnsi="仿宋_GB2312" w:eastAsia="仿宋_GB2312" w:cs="仿宋_GB2312"/>
          <w:b w:val="0"/>
          <w:bCs/>
          <w:kern w:val="0"/>
          <w:sz w:val="32"/>
          <w:szCs w:val="32"/>
        </w:rPr>
        <w:t>努力做精昆图阅读品牌，“市民大讲坛”、“小书虫俱乐部”、“昆图朗诵团”、“昆图读书会”、“昆图诗词坊”等深入人心；举办了新春系列、元宵系列、雷锋爱心月系列、</w:t>
      </w:r>
      <w:r>
        <w:rPr>
          <w:rFonts w:hint="eastAsia" w:ascii="Times New Roman" w:hAnsi="Times New Roman" w:eastAsia="仿宋_GB2312" w:cs="仿宋_GB2312"/>
          <w:b w:val="0"/>
          <w:bCs/>
          <w:kern w:val="0"/>
          <w:sz w:val="32"/>
          <w:szCs w:val="32"/>
        </w:rPr>
        <w:t>4</w:t>
      </w:r>
      <w:r>
        <w:rPr>
          <w:rFonts w:hint="eastAsia" w:ascii="仿宋_GB2312" w:hAnsi="仿宋_GB2312" w:eastAsia="仿宋_GB2312" w:cs="仿宋_GB2312"/>
          <w:b w:val="0"/>
          <w:bCs/>
          <w:kern w:val="0"/>
          <w:sz w:val="32"/>
          <w:szCs w:val="32"/>
        </w:rPr>
        <w:t>•</w:t>
      </w:r>
      <w:r>
        <w:rPr>
          <w:rFonts w:hint="eastAsia" w:ascii="Times New Roman" w:hAnsi="Times New Roman" w:eastAsia="仿宋_GB2312" w:cs="仿宋_GB2312"/>
          <w:b w:val="0"/>
          <w:bCs/>
          <w:kern w:val="0"/>
          <w:sz w:val="32"/>
          <w:szCs w:val="32"/>
        </w:rPr>
        <w:t>23</w:t>
      </w:r>
      <w:r>
        <w:rPr>
          <w:rFonts w:hint="eastAsia" w:ascii="仿宋_GB2312" w:hAnsi="仿宋_GB2312" w:eastAsia="仿宋_GB2312" w:cs="仿宋_GB2312"/>
          <w:b w:val="0"/>
          <w:bCs/>
          <w:kern w:val="0"/>
          <w:sz w:val="32"/>
          <w:szCs w:val="32"/>
        </w:rPr>
        <w:t>世界读书日、服务宣传周、七彩的夏日、顾炎武纪念日、品读昆山、读者节等九大系列读者活动共</w:t>
      </w:r>
      <w:r>
        <w:rPr>
          <w:rFonts w:hint="eastAsia" w:ascii="Times New Roman" w:hAnsi="Times New Roman" w:eastAsia="仿宋_GB2312" w:cs="仿宋_GB2312"/>
          <w:b w:val="0"/>
          <w:bCs/>
          <w:kern w:val="0"/>
          <w:sz w:val="32"/>
          <w:szCs w:val="32"/>
        </w:rPr>
        <w:t>430</w:t>
      </w:r>
      <w:r>
        <w:rPr>
          <w:rFonts w:hint="eastAsia" w:ascii="仿宋_GB2312" w:hAnsi="仿宋_GB2312" w:eastAsia="仿宋_GB2312" w:cs="仿宋_GB2312"/>
          <w:b w:val="0"/>
          <w:bCs/>
          <w:kern w:val="0"/>
          <w:sz w:val="32"/>
          <w:szCs w:val="32"/>
        </w:rPr>
        <w:t>场；通过微信、微博直播、H</w:t>
      </w:r>
      <w:r>
        <w:rPr>
          <w:rFonts w:hint="eastAsia" w:ascii="Times New Roman" w:hAnsi="Times New Roman" w:eastAsia="仿宋_GB2312" w:cs="仿宋_GB2312"/>
          <w:b w:val="0"/>
          <w:bCs/>
          <w:kern w:val="0"/>
          <w:sz w:val="32"/>
          <w:szCs w:val="32"/>
        </w:rPr>
        <w:t>5</w:t>
      </w:r>
      <w:r>
        <w:rPr>
          <w:rFonts w:hint="eastAsia" w:ascii="仿宋_GB2312" w:hAnsi="仿宋_GB2312" w:eastAsia="仿宋_GB2312" w:cs="仿宋_GB2312"/>
          <w:b w:val="0"/>
          <w:bCs/>
          <w:kern w:val="0"/>
          <w:sz w:val="32"/>
          <w:szCs w:val="32"/>
        </w:rPr>
        <w:t>等新方式吸引读者关注阅读。</w:t>
      </w:r>
    </w:p>
    <w:p>
      <w:pPr>
        <w:keepNext w:val="0"/>
        <w:keepLines w:val="0"/>
        <w:pageBreakBefore w:val="0"/>
        <w:widowControl/>
        <w:kinsoku/>
        <w:wordWrap/>
        <w:overflowPunct/>
        <w:topLinePunct w:val="0"/>
        <w:autoSpaceDE/>
        <w:autoSpaceDN/>
        <w:bidi w:val="0"/>
        <w:adjustRightInd w:val="0"/>
        <w:snapToGrid w:val="0"/>
        <w:spacing w:after="0" w:line="600" w:lineRule="exact"/>
        <w:ind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color w:val="000000"/>
          <w:sz w:val="32"/>
          <w:szCs w:val="32"/>
        </w:rPr>
        <w:t>以“阅读，让昆山更美丽”为主题，开展</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第十三届昆山阅读节活动，启动仪式上，昆山市图书馆芝麻信用办证服务启动，爱读联盟同时揭牌，昆山市书香地图举行首发。在</w:t>
      </w: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w:t>
      </w: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月以“阅读，让昆山更美丽”为主题开展</w:t>
      </w:r>
      <w:r>
        <w:rPr>
          <w:rFonts w:hint="eastAsia" w:ascii="Times New Roman" w:hAnsi="Times New Roman" w:eastAsia="仿宋_GB2312" w:cs="仿宋_GB2312"/>
          <w:b w:val="0"/>
          <w:bCs/>
          <w:sz w:val="32"/>
          <w:szCs w:val="32"/>
        </w:rPr>
        <w:t>165</w:t>
      </w:r>
      <w:r>
        <w:rPr>
          <w:rFonts w:hint="eastAsia" w:ascii="仿宋_GB2312" w:hAnsi="仿宋_GB2312" w:eastAsia="仿宋_GB2312" w:cs="仿宋_GB2312"/>
          <w:b w:val="0"/>
          <w:bCs/>
          <w:sz w:val="32"/>
          <w:szCs w:val="32"/>
        </w:rPr>
        <w:t>项阅读活动。</w:t>
      </w:r>
    </w:p>
    <w:sectPr>
      <w:pgSz w:w="11906" w:h="16838"/>
      <w:pgMar w:top="2098" w:right="1361" w:bottom="1417"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Ti">
    <w:altName w:val="AMGDT"/>
    <w:panose1 w:val="00000000000000000000"/>
    <w:charset w:val="00"/>
    <w:family w:val="auto"/>
    <w:pitch w:val="default"/>
    <w:sig w:usb0="00000000" w:usb1="00000000" w:usb2="00000000" w:usb3="00000000" w:csb0="00000000" w:csb1="00000000"/>
  </w:font>
  <w:font w:name="Tim">
    <w:altName w:val="AMGD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EF820A"/>
    <w:multiLevelType w:val="singleLevel"/>
    <w:tmpl w:val="55EF820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1959"/>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mODc3Zjk1YzVmODdmMTc0ZjJlOWFmNjlmNGY2OTQifQ=="/>
  </w:docVars>
  <w:rsids>
    <w:rsidRoot w:val="00000000"/>
    <w:rsid w:val="00B525DE"/>
    <w:rsid w:val="058C1B3D"/>
    <w:rsid w:val="0D4B6E19"/>
    <w:rsid w:val="0F25736B"/>
    <w:rsid w:val="13B7432D"/>
    <w:rsid w:val="16C32C88"/>
    <w:rsid w:val="2ECD135B"/>
    <w:rsid w:val="475C698F"/>
    <w:rsid w:val="545D759E"/>
    <w:rsid w:val="546B3A91"/>
    <w:rsid w:val="5DCF0E93"/>
    <w:rsid w:val="69A90AF4"/>
    <w:rsid w:val="6C234C47"/>
    <w:rsid w:val="6D9466B6"/>
    <w:rsid w:val="6EA84CF0"/>
    <w:rsid w:val="76067B8F"/>
    <w:rsid w:val="77F00203"/>
    <w:rsid w:val="78363E22"/>
    <w:rsid w:val="7BB64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6">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7">
    <w:name w:val="font51"/>
    <w:qFormat/>
    <w:uiPriority w:val="0"/>
    <w:rPr>
      <w:rFonts w:hint="eastAsia" w:ascii="黑体" w:hAnsi="黑体" w:eastAsia="黑体"/>
      <w:sz w:val="36"/>
      <w:szCs w:val="24"/>
    </w:rPr>
  </w:style>
  <w:style w:type="character" w:customStyle="1" w:styleId="8">
    <w:name w:val="font61"/>
    <w:qFormat/>
    <w:uiPriority w:val="0"/>
    <w:rPr>
      <w:rFonts w:hint="default" w:ascii="Times New Roman" w:hAnsi="Times New Roman" w:eastAsia="楷体_GB2312" w:cs="Times New Roman"/>
      <w:sz w:val="32"/>
      <w:szCs w:val="24"/>
    </w:rPr>
  </w:style>
  <w:style w:type="character" w:customStyle="1" w:styleId="9">
    <w:name w:val="font71"/>
    <w:qFormat/>
    <w:uiPriority w:val="0"/>
    <w:rPr>
      <w:rFonts w:hint="default" w:ascii="Times New Roman" w:hAnsi="Times New Roman" w:eastAsia="楷体_GB2312" w:cs="Times New Roman"/>
      <w:sz w:val="28"/>
      <w:szCs w:val="24"/>
    </w:rPr>
  </w:style>
  <w:style w:type="paragraph" w:customStyle="1" w:styleId="10">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9674</Words>
  <Characters>10163</Characters>
  <Lines>0</Lines>
  <Paragraphs>0</Paragraphs>
  <TotalTime>4</TotalTime>
  <ScaleCrop>false</ScaleCrop>
  <LinksUpToDate>false</LinksUpToDate>
  <CharactersWithSpaces>10529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2022-08-01T02:09:00Z</dcterms:created>
  <dc:creator>Administrator</dc:creator>
  <cp:lastModifiedBy>轮胎必火</cp:lastModifiedBy>
  <dcterms:modified xsi:type="dcterms:W3CDTF">2022-08-02T02:38:30Z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ECBF3AED685F44E4BC2E771E5933673B</vt:lpwstr>
  </property>
</Properties>
</file>